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258CF" w14:textId="5029B156" w:rsidR="000A0ADF" w:rsidRPr="006B4933" w:rsidRDefault="006B4933" w:rsidP="00824689">
      <w:pPr>
        <w:shd w:val="clear" w:color="auto" w:fill="FFFFFF"/>
        <w:outlineLvl w:val="0"/>
        <w:rPr>
          <w:rFonts w:ascii="Arial" w:eastAsia="Times New Roman" w:hAnsi="Arial" w:cs="Arial"/>
          <w:b/>
          <w:bCs/>
          <w:color w:val="000000" w:themeColor="text1"/>
          <w:kern w:val="36"/>
          <w:sz w:val="28"/>
          <w:szCs w:val="28"/>
          <w:lang w:val="pl-PL" w:eastAsia="en-GB"/>
        </w:rPr>
      </w:pPr>
      <w:r>
        <w:rPr>
          <w:noProof/>
        </w:rPr>
        <w:drawing>
          <wp:anchor distT="0" distB="0" distL="114300" distR="114300" simplePos="0" relativeHeight="251658240" behindDoc="0" locked="0" layoutInCell="1" allowOverlap="1" wp14:anchorId="522F48DA" wp14:editId="42EAAD03">
            <wp:simplePos x="0" y="0"/>
            <wp:positionH relativeFrom="margin">
              <wp:align>right</wp:align>
            </wp:positionH>
            <wp:positionV relativeFrom="paragraph">
              <wp:posOffset>6985</wp:posOffset>
            </wp:positionV>
            <wp:extent cx="541020" cy="541020"/>
            <wp:effectExtent l="0" t="0" r="0" b="0"/>
            <wp:wrapSquare wrapText="bothSides"/>
            <wp:docPr id="1" name="Obraz 1" descr="F5 | Multi-Cloud Security and Application Deli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5 | Multi-Cloud Security and Application Delive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466187" w:rsidRPr="006B4933">
        <w:rPr>
          <w:rFonts w:ascii="Arial" w:eastAsia="Times New Roman" w:hAnsi="Arial" w:cs="Arial"/>
          <w:b/>
          <w:bCs/>
          <w:color w:val="000000" w:themeColor="text1"/>
          <w:kern w:val="36"/>
          <w:sz w:val="28"/>
          <w:szCs w:val="28"/>
          <w:lang w:val="pl-PL" w:eastAsia="en-GB"/>
        </w:rPr>
        <w:t xml:space="preserve">Cyfrowa tarcza odpowiedzią firm telekomunikacyjnych na </w:t>
      </w:r>
      <w:r w:rsidR="00FC1098" w:rsidRPr="006B4933">
        <w:rPr>
          <w:rFonts w:ascii="Arial" w:eastAsia="Times New Roman" w:hAnsi="Arial" w:cs="Arial"/>
          <w:b/>
          <w:bCs/>
          <w:color w:val="000000" w:themeColor="text1"/>
          <w:kern w:val="36"/>
          <w:sz w:val="28"/>
          <w:szCs w:val="28"/>
          <w:lang w:val="pl-PL" w:eastAsia="en-GB"/>
        </w:rPr>
        <w:t>zagrożenia dla biznesu</w:t>
      </w:r>
    </w:p>
    <w:p w14:paraId="133FB95A" w14:textId="3BDFDC39" w:rsidR="000A0ADF" w:rsidRPr="006B4933" w:rsidRDefault="000A0ADF" w:rsidP="00824689">
      <w:pPr>
        <w:shd w:val="clear" w:color="auto" w:fill="FFFFFF"/>
        <w:outlineLvl w:val="0"/>
        <w:rPr>
          <w:rFonts w:ascii="Arial" w:eastAsia="Times New Roman" w:hAnsi="Arial" w:cs="Arial"/>
          <w:b/>
          <w:bCs/>
          <w:color w:val="000000" w:themeColor="text1"/>
          <w:kern w:val="36"/>
          <w:sz w:val="22"/>
          <w:szCs w:val="22"/>
          <w:lang w:val="pl-PL" w:eastAsia="en-GB"/>
        </w:rPr>
      </w:pPr>
    </w:p>
    <w:p w14:paraId="6D886963" w14:textId="04A2EC40" w:rsidR="000A0ADF" w:rsidRPr="006B4933" w:rsidRDefault="006A14A9" w:rsidP="00CE5C98">
      <w:pPr>
        <w:shd w:val="clear" w:color="auto" w:fill="FFFFFF"/>
        <w:jc w:val="both"/>
        <w:outlineLvl w:val="0"/>
        <w:rPr>
          <w:rFonts w:ascii="Arial" w:eastAsia="Times New Roman" w:hAnsi="Arial" w:cs="Arial"/>
          <w:b/>
          <w:bCs/>
          <w:color w:val="000000" w:themeColor="text1"/>
          <w:kern w:val="36"/>
          <w:sz w:val="22"/>
          <w:szCs w:val="22"/>
          <w:lang w:val="pl-PL" w:eastAsia="en-GB"/>
        </w:rPr>
      </w:pPr>
      <w:r w:rsidRPr="006B4933">
        <w:rPr>
          <w:rFonts w:ascii="Arial" w:eastAsia="Times New Roman" w:hAnsi="Arial" w:cs="Arial"/>
          <w:b/>
          <w:bCs/>
          <w:color w:val="000000" w:themeColor="text1"/>
          <w:kern w:val="36"/>
          <w:sz w:val="22"/>
          <w:szCs w:val="22"/>
          <w:lang w:val="pl-PL" w:eastAsia="en-GB"/>
        </w:rPr>
        <w:t>Rosnące napięci</w:t>
      </w:r>
      <w:r w:rsidR="00FC1098" w:rsidRPr="006B4933">
        <w:rPr>
          <w:rFonts w:ascii="Arial" w:eastAsia="Times New Roman" w:hAnsi="Arial" w:cs="Arial"/>
          <w:b/>
          <w:bCs/>
          <w:color w:val="000000" w:themeColor="text1"/>
          <w:kern w:val="36"/>
          <w:sz w:val="22"/>
          <w:szCs w:val="22"/>
          <w:lang w:val="pl-PL" w:eastAsia="en-GB"/>
        </w:rPr>
        <w:t>e</w:t>
      </w:r>
      <w:r w:rsidRPr="006B4933">
        <w:rPr>
          <w:rFonts w:ascii="Arial" w:eastAsia="Times New Roman" w:hAnsi="Arial" w:cs="Arial"/>
          <w:b/>
          <w:bCs/>
          <w:color w:val="000000" w:themeColor="text1"/>
          <w:kern w:val="36"/>
          <w:sz w:val="22"/>
          <w:szCs w:val="22"/>
          <w:lang w:val="pl-PL" w:eastAsia="en-GB"/>
        </w:rPr>
        <w:t xml:space="preserve"> geopolityczne, </w:t>
      </w:r>
      <w:r w:rsidR="00E27E1F" w:rsidRPr="006B4933">
        <w:rPr>
          <w:rFonts w:ascii="Arial" w:eastAsia="Times New Roman" w:hAnsi="Arial" w:cs="Arial"/>
          <w:b/>
          <w:bCs/>
          <w:color w:val="000000" w:themeColor="text1"/>
          <w:kern w:val="36"/>
          <w:sz w:val="22"/>
          <w:szCs w:val="22"/>
          <w:lang w:val="pl-PL" w:eastAsia="en-GB"/>
        </w:rPr>
        <w:t xml:space="preserve">powtarzające się </w:t>
      </w:r>
      <w:r w:rsidRPr="006B4933">
        <w:rPr>
          <w:rFonts w:ascii="Arial" w:eastAsia="Times New Roman" w:hAnsi="Arial" w:cs="Arial"/>
          <w:b/>
          <w:bCs/>
          <w:color w:val="000000" w:themeColor="text1"/>
          <w:kern w:val="36"/>
          <w:sz w:val="22"/>
          <w:szCs w:val="22"/>
          <w:lang w:val="pl-PL" w:eastAsia="en-GB"/>
        </w:rPr>
        <w:t xml:space="preserve">cyberataki, postępy w </w:t>
      </w:r>
      <w:r w:rsidR="00E27E1F" w:rsidRPr="006B4933">
        <w:rPr>
          <w:rFonts w:ascii="Arial" w:eastAsia="Times New Roman" w:hAnsi="Arial" w:cs="Arial"/>
          <w:b/>
          <w:bCs/>
          <w:color w:val="000000" w:themeColor="text1"/>
          <w:kern w:val="36"/>
          <w:sz w:val="22"/>
          <w:szCs w:val="22"/>
          <w:lang w:val="pl-PL" w:eastAsia="en-GB"/>
        </w:rPr>
        <w:t xml:space="preserve">rozwoju </w:t>
      </w:r>
      <w:r w:rsidRPr="006B4933">
        <w:rPr>
          <w:rFonts w:ascii="Arial" w:eastAsia="Times New Roman" w:hAnsi="Arial" w:cs="Arial"/>
          <w:b/>
          <w:bCs/>
          <w:color w:val="000000" w:themeColor="text1"/>
          <w:kern w:val="36"/>
          <w:sz w:val="22"/>
          <w:szCs w:val="22"/>
          <w:lang w:val="pl-PL" w:eastAsia="en-GB"/>
        </w:rPr>
        <w:t xml:space="preserve">sztucznej inteligencji (AI), </w:t>
      </w:r>
      <w:r w:rsidR="00E32A88" w:rsidRPr="006B4933">
        <w:rPr>
          <w:rFonts w:ascii="Arial" w:eastAsia="Times New Roman" w:hAnsi="Arial" w:cs="Arial"/>
          <w:b/>
          <w:bCs/>
          <w:color w:val="000000" w:themeColor="text1"/>
          <w:kern w:val="36"/>
          <w:sz w:val="22"/>
          <w:szCs w:val="22"/>
          <w:lang w:val="pl-PL" w:eastAsia="en-GB"/>
        </w:rPr>
        <w:t>oraz hybrydowa architektura chmurowa</w:t>
      </w:r>
      <w:r w:rsidRPr="006B4933">
        <w:rPr>
          <w:rFonts w:ascii="Arial" w:eastAsia="Times New Roman" w:hAnsi="Arial" w:cs="Arial"/>
          <w:b/>
          <w:bCs/>
          <w:color w:val="000000" w:themeColor="text1"/>
          <w:kern w:val="36"/>
          <w:sz w:val="22"/>
          <w:szCs w:val="22"/>
          <w:lang w:val="pl-PL" w:eastAsia="en-GB"/>
        </w:rPr>
        <w:t xml:space="preserve">. Świat wciąż się zmienia, więc </w:t>
      </w:r>
      <w:r w:rsidR="00E32A88" w:rsidRPr="006B4933">
        <w:rPr>
          <w:rFonts w:ascii="Arial" w:eastAsia="Times New Roman" w:hAnsi="Arial" w:cs="Arial"/>
          <w:b/>
          <w:bCs/>
          <w:color w:val="000000" w:themeColor="text1"/>
          <w:kern w:val="36"/>
          <w:sz w:val="22"/>
          <w:szCs w:val="22"/>
          <w:lang w:val="pl-PL" w:eastAsia="en-GB"/>
        </w:rPr>
        <w:t xml:space="preserve">systemy bezpieczeństwa również nie mogą stać w miejscu. F5 wyjaśnia </w:t>
      </w:r>
      <w:r w:rsidR="00546C3C" w:rsidRPr="006B4933">
        <w:rPr>
          <w:rFonts w:ascii="Arial" w:eastAsia="Times New Roman" w:hAnsi="Arial" w:cs="Arial"/>
          <w:b/>
          <w:bCs/>
          <w:color w:val="000000" w:themeColor="text1"/>
          <w:kern w:val="36"/>
          <w:sz w:val="22"/>
          <w:szCs w:val="22"/>
          <w:lang w:val="pl-PL" w:eastAsia="en-GB"/>
        </w:rPr>
        <w:t xml:space="preserve">jak firmy z branży telekomunikacyjnej mogą wesprzeć swoich partnerów w coraz mniej </w:t>
      </w:r>
      <w:r w:rsidR="00842277" w:rsidRPr="006B4933">
        <w:rPr>
          <w:rFonts w:ascii="Arial" w:eastAsia="Times New Roman" w:hAnsi="Arial" w:cs="Arial"/>
          <w:b/>
          <w:bCs/>
          <w:color w:val="000000" w:themeColor="text1"/>
          <w:kern w:val="36"/>
          <w:sz w:val="22"/>
          <w:szCs w:val="22"/>
          <w:lang w:val="pl-PL" w:eastAsia="en-GB"/>
        </w:rPr>
        <w:t>komfortowym</w:t>
      </w:r>
      <w:r w:rsidR="00546C3C" w:rsidRPr="006B4933">
        <w:rPr>
          <w:rFonts w:ascii="Arial" w:eastAsia="Times New Roman" w:hAnsi="Arial" w:cs="Arial"/>
          <w:b/>
          <w:bCs/>
          <w:color w:val="000000" w:themeColor="text1"/>
          <w:kern w:val="36"/>
          <w:sz w:val="22"/>
          <w:szCs w:val="22"/>
          <w:lang w:val="pl-PL" w:eastAsia="en-GB"/>
        </w:rPr>
        <w:t xml:space="preserve"> </w:t>
      </w:r>
      <w:r w:rsidR="004428ED" w:rsidRPr="006B4933">
        <w:rPr>
          <w:rFonts w:ascii="Arial" w:eastAsia="Times New Roman" w:hAnsi="Arial" w:cs="Arial"/>
          <w:b/>
          <w:bCs/>
          <w:color w:val="000000" w:themeColor="text1"/>
          <w:kern w:val="36"/>
          <w:sz w:val="22"/>
          <w:szCs w:val="22"/>
          <w:lang w:val="pl-PL" w:eastAsia="en-GB"/>
        </w:rPr>
        <w:t>otoczeniu sieciowym.</w:t>
      </w:r>
    </w:p>
    <w:p w14:paraId="73B3DFBF" w14:textId="77777777" w:rsidR="00B95DA6" w:rsidRDefault="00B95DA6" w:rsidP="00CE5C98">
      <w:pPr>
        <w:shd w:val="clear" w:color="auto" w:fill="FFFFFF"/>
        <w:jc w:val="both"/>
        <w:outlineLvl w:val="0"/>
        <w:rPr>
          <w:rFonts w:ascii="Arial" w:eastAsia="Times New Roman" w:hAnsi="Arial" w:cs="Arial"/>
          <w:b/>
          <w:bCs/>
          <w:color w:val="000000" w:themeColor="text1"/>
          <w:kern w:val="36"/>
          <w:sz w:val="20"/>
          <w:szCs w:val="20"/>
          <w:lang w:val="pl-PL" w:eastAsia="en-GB"/>
        </w:rPr>
      </w:pPr>
    </w:p>
    <w:p w14:paraId="4D2FDE8E" w14:textId="19DCA928" w:rsidR="00B95DA6" w:rsidRPr="006B4933" w:rsidRDefault="00B95DA6" w:rsidP="00CE5C98">
      <w:pPr>
        <w:jc w:val="both"/>
        <w:rPr>
          <w:rFonts w:ascii="Arial" w:hAnsi="Arial" w:cs="Arial"/>
          <w:sz w:val="20"/>
          <w:szCs w:val="20"/>
          <w:lang w:val="pl-PL" w:eastAsia="en-GB"/>
        </w:rPr>
      </w:pPr>
      <w:r w:rsidRPr="006B4933">
        <w:rPr>
          <w:rFonts w:ascii="Arial" w:hAnsi="Arial" w:cs="Arial"/>
          <w:sz w:val="20"/>
          <w:szCs w:val="20"/>
          <w:lang w:val="pl-PL" w:eastAsia="en-GB"/>
        </w:rPr>
        <w:t xml:space="preserve">Ponieważ </w:t>
      </w:r>
      <w:r w:rsidR="0052094E" w:rsidRPr="006B4933">
        <w:rPr>
          <w:rFonts w:ascii="Arial" w:hAnsi="Arial" w:cs="Arial"/>
          <w:sz w:val="20"/>
          <w:szCs w:val="20"/>
          <w:lang w:val="pl-PL" w:eastAsia="en-GB"/>
        </w:rPr>
        <w:t>cyberprzestępcy</w:t>
      </w:r>
      <w:r w:rsidRPr="006B4933">
        <w:rPr>
          <w:rFonts w:ascii="Arial" w:hAnsi="Arial" w:cs="Arial"/>
          <w:sz w:val="20"/>
          <w:szCs w:val="20"/>
          <w:lang w:val="pl-PL" w:eastAsia="en-GB"/>
        </w:rPr>
        <w:t xml:space="preserve"> coraz częściej wykorzystują sztuczną inteligencję do </w:t>
      </w:r>
      <w:r w:rsidR="00C96D28">
        <w:rPr>
          <w:rFonts w:ascii="Arial" w:hAnsi="Arial" w:cs="Arial"/>
          <w:sz w:val="20"/>
          <w:szCs w:val="20"/>
          <w:lang w:val="pl-PL" w:eastAsia="en-GB"/>
        </w:rPr>
        <w:t>łamania</w:t>
      </w:r>
      <w:r w:rsidRPr="006B4933">
        <w:rPr>
          <w:rFonts w:ascii="Arial" w:hAnsi="Arial" w:cs="Arial"/>
          <w:sz w:val="20"/>
          <w:szCs w:val="20"/>
          <w:lang w:val="pl-PL" w:eastAsia="en-GB"/>
        </w:rPr>
        <w:t xml:space="preserve"> zabezpieczeń organizacji, agencje sektora publicznego, firmy telekomunikacyjne i inni dostawcy </w:t>
      </w:r>
      <w:r w:rsidR="00E27E1F" w:rsidRPr="006B4933">
        <w:rPr>
          <w:rFonts w:ascii="Arial" w:hAnsi="Arial" w:cs="Arial"/>
          <w:sz w:val="20"/>
          <w:szCs w:val="20"/>
          <w:lang w:val="pl-PL" w:eastAsia="en-GB"/>
        </w:rPr>
        <w:t xml:space="preserve">kluczowych elementów </w:t>
      </w:r>
      <w:r w:rsidRPr="006B4933">
        <w:rPr>
          <w:rFonts w:ascii="Arial" w:hAnsi="Arial" w:cs="Arial"/>
          <w:sz w:val="20"/>
          <w:szCs w:val="20"/>
          <w:lang w:val="pl-PL" w:eastAsia="en-GB"/>
        </w:rPr>
        <w:t xml:space="preserve">infrastruktury </w:t>
      </w:r>
      <w:r w:rsidR="00E27E1F" w:rsidRPr="006B4933">
        <w:rPr>
          <w:rFonts w:ascii="Arial" w:hAnsi="Arial" w:cs="Arial"/>
          <w:sz w:val="20"/>
          <w:szCs w:val="20"/>
          <w:lang w:val="pl-PL" w:eastAsia="en-GB"/>
        </w:rPr>
        <w:t xml:space="preserve">stają się </w:t>
      </w:r>
      <w:r w:rsidRPr="006B4933">
        <w:rPr>
          <w:rFonts w:ascii="Arial" w:hAnsi="Arial" w:cs="Arial"/>
          <w:sz w:val="20"/>
          <w:szCs w:val="20"/>
          <w:lang w:val="pl-PL" w:eastAsia="en-GB"/>
        </w:rPr>
        <w:t>głównymi celami</w:t>
      </w:r>
      <w:r w:rsidR="0052094E" w:rsidRPr="006B4933">
        <w:rPr>
          <w:rFonts w:ascii="Arial" w:hAnsi="Arial" w:cs="Arial"/>
          <w:sz w:val="20"/>
          <w:szCs w:val="20"/>
          <w:lang w:val="pl-PL" w:eastAsia="en-GB"/>
        </w:rPr>
        <w:t xml:space="preserve"> ataków</w:t>
      </w:r>
      <w:r w:rsidRPr="006B4933">
        <w:rPr>
          <w:rFonts w:ascii="Arial" w:hAnsi="Arial" w:cs="Arial"/>
          <w:sz w:val="20"/>
          <w:szCs w:val="20"/>
          <w:lang w:val="pl-PL" w:eastAsia="en-GB"/>
        </w:rPr>
        <w:t xml:space="preserve">. W niektórych przypadkach </w:t>
      </w:r>
      <w:r w:rsidR="00451D93" w:rsidRPr="006B4933">
        <w:rPr>
          <w:rFonts w:ascii="Arial" w:hAnsi="Arial" w:cs="Arial"/>
          <w:sz w:val="20"/>
          <w:szCs w:val="20"/>
          <w:lang w:val="pl-PL" w:eastAsia="en-GB"/>
        </w:rPr>
        <w:t>hakerzy</w:t>
      </w:r>
      <w:r w:rsidRPr="006B4933">
        <w:rPr>
          <w:rFonts w:ascii="Arial" w:hAnsi="Arial" w:cs="Arial"/>
          <w:sz w:val="20"/>
          <w:szCs w:val="20"/>
          <w:lang w:val="pl-PL" w:eastAsia="en-GB"/>
        </w:rPr>
        <w:t xml:space="preserve"> wykorzystują słabości</w:t>
      </w:r>
      <w:r w:rsidR="00451D93" w:rsidRPr="006B4933">
        <w:rPr>
          <w:rFonts w:ascii="Arial" w:hAnsi="Arial" w:cs="Arial"/>
          <w:sz w:val="20"/>
          <w:szCs w:val="20"/>
          <w:lang w:val="pl-PL" w:eastAsia="en-GB"/>
        </w:rPr>
        <w:t xml:space="preserve"> systemu i luki bezpieczeństwa</w:t>
      </w:r>
      <w:r w:rsidRPr="006B4933">
        <w:rPr>
          <w:rFonts w:ascii="Arial" w:hAnsi="Arial" w:cs="Arial"/>
          <w:sz w:val="20"/>
          <w:szCs w:val="20"/>
          <w:lang w:val="pl-PL" w:eastAsia="en-GB"/>
        </w:rPr>
        <w:t xml:space="preserve">, które pojawiają się podczas transformacji cyfrowej, co może zakłócić istniejące </w:t>
      </w:r>
      <w:r w:rsidR="006C1EEF" w:rsidRPr="006B4933">
        <w:rPr>
          <w:rFonts w:ascii="Arial" w:hAnsi="Arial" w:cs="Arial"/>
          <w:sz w:val="20"/>
          <w:szCs w:val="20"/>
          <w:lang w:val="pl-PL" w:eastAsia="en-GB"/>
        </w:rPr>
        <w:t>procedury sprawdzania systemów</w:t>
      </w:r>
      <w:r w:rsidRPr="006B4933">
        <w:rPr>
          <w:rFonts w:ascii="Arial" w:hAnsi="Arial" w:cs="Arial"/>
          <w:sz w:val="20"/>
          <w:szCs w:val="20"/>
          <w:lang w:val="pl-PL" w:eastAsia="en-GB"/>
        </w:rPr>
        <w:t>. W miarę rozpowszechniania oprogramowania w różnych chmurach i infrastrukturze wewnętrznej, zbyt łatwo jest naruszyć zabezpieczenia zbudowane dla starszej architektury</w:t>
      </w:r>
      <w:r w:rsidR="00E5305B" w:rsidRPr="006B4933">
        <w:rPr>
          <w:rFonts w:ascii="Arial" w:hAnsi="Arial" w:cs="Arial"/>
          <w:sz w:val="20"/>
          <w:szCs w:val="20"/>
          <w:lang w:val="pl-PL" w:eastAsia="en-GB"/>
        </w:rPr>
        <w:t>, która wciąż obecna jest w firmach</w:t>
      </w:r>
      <w:r w:rsidRPr="006B4933">
        <w:rPr>
          <w:rFonts w:ascii="Arial" w:hAnsi="Arial" w:cs="Arial"/>
          <w:sz w:val="20"/>
          <w:szCs w:val="20"/>
          <w:lang w:val="pl-PL" w:eastAsia="en-GB"/>
        </w:rPr>
        <w:t>.</w:t>
      </w:r>
    </w:p>
    <w:p w14:paraId="404BCE71" w14:textId="77777777" w:rsidR="00A8417B" w:rsidRPr="006B4933" w:rsidRDefault="00A8417B" w:rsidP="00CE5C98">
      <w:pPr>
        <w:jc w:val="both"/>
        <w:rPr>
          <w:rFonts w:ascii="Arial" w:hAnsi="Arial" w:cs="Arial"/>
          <w:sz w:val="20"/>
          <w:szCs w:val="20"/>
          <w:lang w:val="pl-PL" w:eastAsia="en-GB"/>
        </w:rPr>
      </w:pPr>
    </w:p>
    <w:p w14:paraId="4714AE55" w14:textId="7A268167" w:rsidR="00A8417B" w:rsidRPr="006B4933" w:rsidRDefault="00A8417B" w:rsidP="00CE5C98">
      <w:pPr>
        <w:jc w:val="both"/>
        <w:rPr>
          <w:rFonts w:ascii="Arial" w:hAnsi="Arial" w:cs="Arial"/>
          <w:b/>
          <w:bCs/>
          <w:sz w:val="20"/>
          <w:szCs w:val="20"/>
          <w:lang w:val="pl-PL" w:eastAsia="en-GB"/>
        </w:rPr>
      </w:pPr>
      <w:r w:rsidRPr="006B4933">
        <w:rPr>
          <w:rFonts w:ascii="Arial" w:hAnsi="Arial" w:cs="Arial"/>
          <w:b/>
          <w:bCs/>
          <w:sz w:val="20"/>
          <w:szCs w:val="20"/>
          <w:lang w:val="pl-PL" w:eastAsia="en-GB"/>
        </w:rPr>
        <w:t>Geopolityka ma znaczenie</w:t>
      </w:r>
    </w:p>
    <w:p w14:paraId="4079C4A7" w14:textId="7B8A5F08" w:rsidR="00B95DA6" w:rsidRPr="006B4933" w:rsidRDefault="00A8417B" w:rsidP="00CE5C98">
      <w:pPr>
        <w:jc w:val="both"/>
        <w:rPr>
          <w:rFonts w:ascii="Arial" w:hAnsi="Arial" w:cs="Arial"/>
          <w:sz w:val="20"/>
          <w:szCs w:val="20"/>
          <w:lang w:val="pl-PL" w:eastAsia="en-GB"/>
        </w:rPr>
      </w:pPr>
      <w:r w:rsidRPr="006B4933">
        <w:rPr>
          <w:rFonts w:ascii="Arial" w:hAnsi="Arial" w:cs="Arial"/>
          <w:sz w:val="20"/>
          <w:szCs w:val="20"/>
          <w:lang w:val="pl-PL" w:eastAsia="en-GB"/>
        </w:rPr>
        <w:t xml:space="preserve">Razem z </w:t>
      </w:r>
      <w:r w:rsidR="00147A12" w:rsidRPr="006B4933">
        <w:rPr>
          <w:rFonts w:ascii="Arial" w:hAnsi="Arial" w:cs="Arial"/>
          <w:sz w:val="20"/>
          <w:szCs w:val="20"/>
          <w:lang w:val="pl-PL" w:eastAsia="en-GB"/>
        </w:rPr>
        <w:t>transformacją cyfrową, znaczenie mają też uwarunkowania międzynarodowe.</w:t>
      </w:r>
      <w:r w:rsidR="00B95DA6" w:rsidRPr="006B4933">
        <w:rPr>
          <w:rFonts w:ascii="Arial" w:hAnsi="Arial" w:cs="Arial"/>
          <w:sz w:val="20"/>
          <w:szCs w:val="20"/>
          <w:lang w:val="pl-PL" w:eastAsia="en-GB"/>
        </w:rPr>
        <w:t xml:space="preserve"> </w:t>
      </w:r>
      <w:r w:rsidR="00147A12" w:rsidRPr="006B4933">
        <w:rPr>
          <w:rFonts w:ascii="Arial" w:hAnsi="Arial" w:cs="Arial"/>
          <w:sz w:val="20"/>
          <w:szCs w:val="20"/>
          <w:lang w:val="pl-PL" w:eastAsia="en-GB"/>
        </w:rPr>
        <w:t>Z</w:t>
      </w:r>
      <w:r w:rsidR="00B95DA6" w:rsidRPr="006B4933">
        <w:rPr>
          <w:rFonts w:ascii="Arial" w:hAnsi="Arial" w:cs="Arial"/>
          <w:sz w:val="20"/>
          <w:szCs w:val="20"/>
          <w:lang w:val="pl-PL" w:eastAsia="en-GB"/>
        </w:rPr>
        <w:t xml:space="preserve">mienna geopolityka sprawia, że </w:t>
      </w:r>
      <w:proofErr w:type="spellStart"/>
      <w:r w:rsidR="00147A12" w:rsidRPr="006B4933">
        <w:rPr>
          <w:rFonts w:ascii="Arial" w:hAnsi="Arial" w:cs="Arial"/>
          <w:sz w:val="20"/>
          <w:szCs w:val="20"/>
          <w:lang w:val="pl-PL" w:eastAsia="en-GB"/>
        </w:rPr>
        <w:t>cyber</w:t>
      </w:r>
      <w:r w:rsidR="00B95DA6" w:rsidRPr="006B4933">
        <w:rPr>
          <w:rFonts w:ascii="Arial" w:hAnsi="Arial" w:cs="Arial"/>
          <w:sz w:val="20"/>
          <w:szCs w:val="20"/>
          <w:lang w:val="pl-PL" w:eastAsia="en-GB"/>
        </w:rPr>
        <w:t>bezpieczeństwo</w:t>
      </w:r>
      <w:proofErr w:type="spellEnd"/>
      <w:r w:rsidR="00B95DA6" w:rsidRPr="006B4933">
        <w:rPr>
          <w:rFonts w:ascii="Arial" w:hAnsi="Arial" w:cs="Arial"/>
          <w:sz w:val="20"/>
          <w:szCs w:val="20"/>
          <w:lang w:val="pl-PL" w:eastAsia="en-GB"/>
        </w:rPr>
        <w:t xml:space="preserve"> staje się jednym z priorytetów </w:t>
      </w:r>
      <w:r w:rsidR="002A2784" w:rsidRPr="006B4933">
        <w:rPr>
          <w:rFonts w:ascii="Arial" w:hAnsi="Arial" w:cs="Arial"/>
          <w:sz w:val="20"/>
          <w:szCs w:val="20"/>
          <w:lang w:val="pl-PL" w:eastAsia="en-GB"/>
        </w:rPr>
        <w:t>działań instytucji rządowych</w:t>
      </w:r>
      <w:r w:rsidR="00B95DA6" w:rsidRPr="006B4933">
        <w:rPr>
          <w:rFonts w:ascii="Arial" w:hAnsi="Arial" w:cs="Arial"/>
          <w:sz w:val="20"/>
          <w:szCs w:val="20"/>
          <w:lang w:val="pl-PL" w:eastAsia="en-GB"/>
        </w:rPr>
        <w:t xml:space="preserve">. </w:t>
      </w:r>
      <w:r w:rsidR="002A2784" w:rsidRPr="006B4933">
        <w:rPr>
          <w:rFonts w:ascii="Arial" w:hAnsi="Arial" w:cs="Arial"/>
          <w:sz w:val="20"/>
          <w:szCs w:val="20"/>
          <w:lang w:val="pl-PL" w:eastAsia="en-GB"/>
        </w:rPr>
        <w:t>Dla</w:t>
      </w:r>
      <w:r w:rsidR="00B95DA6" w:rsidRPr="006B4933">
        <w:rPr>
          <w:rFonts w:ascii="Arial" w:hAnsi="Arial" w:cs="Arial"/>
          <w:sz w:val="20"/>
          <w:szCs w:val="20"/>
          <w:lang w:val="pl-PL" w:eastAsia="en-GB"/>
        </w:rPr>
        <w:t xml:space="preserve"> przykład</w:t>
      </w:r>
      <w:r w:rsidR="002A2784" w:rsidRPr="006B4933">
        <w:rPr>
          <w:rFonts w:ascii="Arial" w:hAnsi="Arial" w:cs="Arial"/>
          <w:sz w:val="20"/>
          <w:szCs w:val="20"/>
          <w:lang w:val="pl-PL" w:eastAsia="en-GB"/>
        </w:rPr>
        <w:t>u,</w:t>
      </w:r>
      <w:r w:rsidR="00B95DA6" w:rsidRPr="006B4933">
        <w:rPr>
          <w:rFonts w:ascii="Arial" w:hAnsi="Arial" w:cs="Arial"/>
          <w:sz w:val="20"/>
          <w:szCs w:val="20"/>
          <w:lang w:val="pl-PL" w:eastAsia="en-GB"/>
        </w:rPr>
        <w:t xml:space="preserve"> U</w:t>
      </w:r>
      <w:r w:rsidR="002A2784" w:rsidRPr="006B4933">
        <w:rPr>
          <w:rFonts w:ascii="Arial" w:hAnsi="Arial" w:cs="Arial"/>
          <w:sz w:val="20"/>
          <w:szCs w:val="20"/>
          <w:lang w:val="pl-PL" w:eastAsia="en-GB"/>
        </w:rPr>
        <w:t>nia Europejska</w:t>
      </w:r>
      <w:r w:rsidR="00B95DA6" w:rsidRPr="006B4933">
        <w:rPr>
          <w:rFonts w:ascii="Arial" w:hAnsi="Arial" w:cs="Arial"/>
          <w:sz w:val="20"/>
          <w:szCs w:val="20"/>
          <w:lang w:val="pl-PL" w:eastAsia="en-GB"/>
        </w:rPr>
        <w:t xml:space="preserve"> przeznaczyła 2 miliardy euro z publicznych pieniędzy na poprawę ochrony cybernetycznej regionu w latach 2021-2027, w ramach strategii bezpieczeństwa cybernetycznego UE. Oznacza to</w:t>
      </w:r>
      <w:r w:rsidR="002A2784" w:rsidRPr="006B4933">
        <w:rPr>
          <w:rFonts w:ascii="Arial" w:hAnsi="Arial" w:cs="Arial"/>
          <w:sz w:val="20"/>
          <w:szCs w:val="20"/>
          <w:lang w:val="pl-PL" w:eastAsia="en-GB"/>
        </w:rPr>
        <w:t xml:space="preserve"> aż</w:t>
      </w:r>
      <w:r w:rsidR="00B95DA6" w:rsidRPr="006B4933">
        <w:rPr>
          <w:rFonts w:ascii="Arial" w:hAnsi="Arial" w:cs="Arial"/>
          <w:sz w:val="20"/>
          <w:szCs w:val="20"/>
          <w:lang w:val="pl-PL" w:eastAsia="en-GB"/>
        </w:rPr>
        <w:t xml:space="preserve"> czterokrotne zwiększenie inwestycji</w:t>
      </w:r>
      <w:r w:rsidR="002A2784" w:rsidRPr="006B4933">
        <w:rPr>
          <w:rFonts w:ascii="Arial" w:hAnsi="Arial" w:cs="Arial"/>
          <w:sz w:val="20"/>
          <w:szCs w:val="20"/>
          <w:lang w:val="pl-PL" w:eastAsia="en-GB"/>
        </w:rPr>
        <w:t xml:space="preserve"> w porównaniu do poprzedniej strategii.</w:t>
      </w:r>
    </w:p>
    <w:p w14:paraId="11C5F9FF" w14:textId="77777777" w:rsidR="002F53A2" w:rsidRPr="006B4933" w:rsidRDefault="002F53A2" w:rsidP="00CE5C98">
      <w:pPr>
        <w:jc w:val="both"/>
        <w:rPr>
          <w:rFonts w:ascii="Arial" w:hAnsi="Arial" w:cs="Arial"/>
          <w:sz w:val="20"/>
          <w:szCs w:val="20"/>
          <w:lang w:val="pl-PL" w:eastAsia="en-GB"/>
        </w:rPr>
      </w:pPr>
    </w:p>
    <w:p w14:paraId="6EF39451" w14:textId="0BA044C6" w:rsidR="002F53A2" w:rsidRPr="006B4933" w:rsidRDefault="002F53A2" w:rsidP="00CE5C98">
      <w:pPr>
        <w:jc w:val="both"/>
        <w:rPr>
          <w:rFonts w:ascii="Arial" w:hAnsi="Arial" w:cs="Arial"/>
          <w:b/>
          <w:bCs/>
          <w:sz w:val="20"/>
          <w:szCs w:val="20"/>
          <w:lang w:val="pl-PL" w:eastAsia="en-GB"/>
        </w:rPr>
      </w:pPr>
      <w:r w:rsidRPr="006B4933">
        <w:rPr>
          <w:rFonts w:ascii="Arial" w:hAnsi="Arial" w:cs="Arial"/>
          <w:b/>
          <w:bCs/>
          <w:sz w:val="20"/>
          <w:szCs w:val="20"/>
          <w:lang w:val="pl-PL" w:eastAsia="en-GB"/>
        </w:rPr>
        <w:t>Centralizacja jako klucz do ochrony systemu</w:t>
      </w:r>
    </w:p>
    <w:p w14:paraId="1A7A170F" w14:textId="3D74C1EC" w:rsidR="00B95DA6" w:rsidRPr="00297476" w:rsidRDefault="00B95DA6" w:rsidP="00CE5C98">
      <w:pPr>
        <w:jc w:val="both"/>
        <w:rPr>
          <w:rFonts w:ascii="Arial" w:hAnsi="Arial" w:cs="Arial"/>
          <w:b/>
          <w:bCs/>
          <w:sz w:val="20"/>
          <w:szCs w:val="20"/>
          <w:lang w:val="pl-PL" w:eastAsia="en-GB"/>
        </w:rPr>
      </w:pPr>
      <w:r w:rsidRPr="006B4933">
        <w:rPr>
          <w:rFonts w:ascii="Arial" w:hAnsi="Arial" w:cs="Arial"/>
          <w:i/>
          <w:iCs/>
          <w:sz w:val="20"/>
          <w:szCs w:val="20"/>
          <w:lang w:val="pl-PL" w:eastAsia="en-GB"/>
        </w:rPr>
        <w:t xml:space="preserve">Aby skutecznie utrzymać </w:t>
      </w:r>
      <w:r w:rsidR="000A1214" w:rsidRPr="006B4933">
        <w:rPr>
          <w:rFonts w:ascii="Arial" w:hAnsi="Arial" w:cs="Arial"/>
          <w:i/>
          <w:iCs/>
          <w:sz w:val="20"/>
          <w:szCs w:val="20"/>
          <w:lang w:val="pl-PL" w:eastAsia="en-GB"/>
        </w:rPr>
        <w:t xml:space="preserve">normy </w:t>
      </w:r>
      <w:r w:rsidRPr="006B4933">
        <w:rPr>
          <w:rFonts w:ascii="Arial" w:hAnsi="Arial" w:cs="Arial"/>
          <w:i/>
          <w:iCs/>
          <w:sz w:val="20"/>
          <w:szCs w:val="20"/>
          <w:lang w:val="pl-PL" w:eastAsia="en-GB"/>
        </w:rPr>
        <w:t>bezpieczeństw</w:t>
      </w:r>
      <w:r w:rsidR="000A1214" w:rsidRPr="006B4933">
        <w:rPr>
          <w:rFonts w:ascii="Arial" w:hAnsi="Arial" w:cs="Arial"/>
          <w:i/>
          <w:iCs/>
          <w:sz w:val="20"/>
          <w:szCs w:val="20"/>
          <w:lang w:val="pl-PL" w:eastAsia="en-GB"/>
        </w:rPr>
        <w:t>a</w:t>
      </w:r>
      <w:r w:rsidRPr="006B4933">
        <w:rPr>
          <w:rFonts w:ascii="Arial" w:hAnsi="Arial" w:cs="Arial"/>
          <w:i/>
          <w:iCs/>
          <w:sz w:val="20"/>
          <w:szCs w:val="20"/>
          <w:lang w:val="pl-PL" w:eastAsia="en-GB"/>
        </w:rPr>
        <w:t xml:space="preserve"> w całej </w:t>
      </w:r>
      <w:r w:rsidR="000A1214" w:rsidRPr="006B4933">
        <w:rPr>
          <w:rFonts w:ascii="Arial" w:hAnsi="Arial" w:cs="Arial"/>
          <w:i/>
          <w:iCs/>
          <w:sz w:val="20"/>
          <w:szCs w:val="20"/>
          <w:lang w:val="pl-PL" w:eastAsia="en-GB"/>
        </w:rPr>
        <w:t>mocno</w:t>
      </w:r>
      <w:r w:rsidRPr="006B4933">
        <w:rPr>
          <w:rFonts w:ascii="Arial" w:hAnsi="Arial" w:cs="Arial"/>
          <w:i/>
          <w:iCs/>
          <w:sz w:val="20"/>
          <w:szCs w:val="20"/>
          <w:lang w:val="pl-PL" w:eastAsia="en-GB"/>
        </w:rPr>
        <w:t xml:space="preserve"> rozproszonej organizacji, potrzebuje</w:t>
      </w:r>
      <w:r w:rsidR="002F53A2" w:rsidRPr="006B4933">
        <w:rPr>
          <w:rFonts w:ascii="Arial" w:hAnsi="Arial" w:cs="Arial"/>
          <w:i/>
          <w:iCs/>
          <w:sz w:val="20"/>
          <w:szCs w:val="20"/>
          <w:lang w:val="pl-PL" w:eastAsia="en-GB"/>
        </w:rPr>
        <w:t>my</w:t>
      </w:r>
      <w:r w:rsidRPr="006B4933">
        <w:rPr>
          <w:rFonts w:ascii="Arial" w:hAnsi="Arial" w:cs="Arial"/>
          <w:i/>
          <w:iCs/>
          <w:sz w:val="20"/>
          <w:szCs w:val="20"/>
          <w:lang w:val="pl-PL" w:eastAsia="en-GB"/>
        </w:rPr>
        <w:t xml:space="preserve"> scentralizowanego środowiska </w:t>
      </w:r>
      <w:r w:rsidR="000A1214" w:rsidRPr="006B4933">
        <w:rPr>
          <w:rFonts w:ascii="Arial" w:hAnsi="Arial" w:cs="Arial"/>
          <w:i/>
          <w:iCs/>
          <w:sz w:val="20"/>
          <w:szCs w:val="20"/>
          <w:lang w:val="pl-PL" w:eastAsia="en-GB"/>
        </w:rPr>
        <w:t>zarządzania</w:t>
      </w:r>
      <w:r w:rsidRPr="006B4933">
        <w:rPr>
          <w:rFonts w:ascii="Arial" w:hAnsi="Arial" w:cs="Arial"/>
          <w:i/>
          <w:iCs/>
          <w:sz w:val="20"/>
          <w:szCs w:val="20"/>
          <w:lang w:val="pl-PL" w:eastAsia="en-GB"/>
        </w:rPr>
        <w:t>, które może automatycznie wykrywać pojawiające się zagrożenia w dowolnym miejscu na świecie</w:t>
      </w:r>
      <w:r w:rsidR="000A1214" w:rsidRPr="006B4933">
        <w:rPr>
          <w:rFonts w:ascii="Arial" w:hAnsi="Arial" w:cs="Arial"/>
          <w:i/>
          <w:iCs/>
          <w:sz w:val="20"/>
          <w:szCs w:val="20"/>
          <w:lang w:val="pl-PL" w:eastAsia="en-GB"/>
        </w:rPr>
        <w:t xml:space="preserve"> i</w:t>
      </w:r>
      <w:r w:rsidRPr="006B4933">
        <w:rPr>
          <w:rFonts w:ascii="Arial" w:hAnsi="Arial" w:cs="Arial"/>
          <w:i/>
          <w:iCs/>
          <w:sz w:val="20"/>
          <w:szCs w:val="20"/>
          <w:lang w:val="pl-PL" w:eastAsia="en-GB"/>
        </w:rPr>
        <w:t xml:space="preserve"> łagodzić je tak szybko, jak to możliwe. </w:t>
      </w:r>
      <w:r w:rsidR="002F53A2" w:rsidRPr="006B4933">
        <w:rPr>
          <w:rFonts w:ascii="Arial" w:hAnsi="Arial" w:cs="Arial"/>
          <w:sz w:val="20"/>
          <w:szCs w:val="20"/>
          <w:lang w:val="pl-PL" w:eastAsia="en-GB"/>
        </w:rPr>
        <w:t xml:space="preserve">– </w:t>
      </w:r>
      <w:r w:rsidR="002F53A2" w:rsidRPr="00297476">
        <w:rPr>
          <w:rFonts w:ascii="Arial" w:hAnsi="Arial" w:cs="Arial"/>
          <w:b/>
          <w:bCs/>
          <w:sz w:val="20"/>
          <w:szCs w:val="20"/>
          <w:lang w:val="pl-PL" w:eastAsia="en-GB"/>
        </w:rPr>
        <w:t xml:space="preserve">mówi </w:t>
      </w:r>
      <w:proofErr w:type="spellStart"/>
      <w:r w:rsidR="002F53A2" w:rsidRPr="00297476">
        <w:rPr>
          <w:rFonts w:ascii="Arial" w:hAnsi="Arial" w:cs="Arial"/>
          <w:b/>
          <w:bCs/>
          <w:sz w:val="20"/>
          <w:szCs w:val="20"/>
          <w:lang w:val="pl-PL" w:eastAsia="en-GB"/>
        </w:rPr>
        <w:t>Alix</w:t>
      </w:r>
      <w:proofErr w:type="spellEnd"/>
      <w:r w:rsidR="002F53A2" w:rsidRPr="00297476">
        <w:rPr>
          <w:rFonts w:ascii="Arial" w:hAnsi="Arial" w:cs="Arial"/>
          <w:b/>
          <w:bCs/>
          <w:sz w:val="20"/>
          <w:szCs w:val="20"/>
          <w:lang w:val="pl-PL" w:eastAsia="en-GB"/>
        </w:rPr>
        <w:t xml:space="preserve"> </w:t>
      </w:r>
      <w:proofErr w:type="spellStart"/>
      <w:r w:rsidR="002F53A2" w:rsidRPr="00297476">
        <w:rPr>
          <w:rFonts w:ascii="Arial" w:hAnsi="Arial" w:cs="Arial"/>
          <w:b/>
          <w:bCs/>
          <w:sz w:val="20"/>
          <w:szCs w:val="20"/>
          <w:lang w:val="pl-PL" w:eastAsia="en-GB"/>
        </w:rPr>
        <w:t>Leconte</w:t>
      </w:r>
      <w:proofErr w:type="spellEnd"/>
      <w:r w:rsidR="002F53A2" w:rsidRPr="00297476">
        <w:rPr>
          <w:rFonts w:ascii="Arial" w:hAnsi="Arial" w:cs="Arial"/>
          <w:b/>
          <w:bCs/>
          <w:sz w:val="20"/>
          <w:szCs w:val="20"/>
          <w:lang w:val="pl-PL" w:eastAsia="en-GB"/>
        </w:rPr>
        <w:t>, wiceprezes Service Providers (EMEA) F5</w:t>
      </w:r>
      <w:r w:rsidR="007320F0" w:rsidRPr="00297476">
        <w:rPr>
          <w:rFonts w:ascii="Arial" w:hAnsi="Arial" w:cs="Arial"/>
          <w:b/>
          <w:bCs/>
          <w:sz w:val="20"/>
          <w:szCs w:val="20"/>
          <w:lang w:val="pl-PL" w:eastAsia="en-GB"/>
        </w:rPr>
        <w:t>.</w:t>
      </w:r>
    </w:p>
    <w:p w14:paraId="7CA1A957" w14:textId="77777777" w:rsidR="002F53A2" w:rsidRPr="006B4933" w:rsidRDefault="002F53A2" w:rsidP="00CE5C98">
      <w:pPr>
        <w:jc w:val="both"/>
        <w:rPr>
          <w:rFonts w:ascii="Arial" w:hAnsi="Arial" w:cs="Arial"/>
          <w:sz w:val="20"/>
          <w:szCs w:val="20"/>
          <w:lang w:val="pl-PL" w:eastAsia="en-GB"/>
        </w:rPr>
      </w:pPr>
    </w:p>
    <w:p w14:paraId="58D34C80" w14:textId="46321909" w:rsidR="00B95DA6" w:rsidRPr="006B4933" w:rsidRDefault="00B95DA6" w:rsidP="00CE5C98">
      <w:pPr>
        <w:jc w:val="both"/>
        <w:rPr>
          <w:rFonts w:ascii="Arial" w:hAnsi="Arial" w:cs="Arial"/>
          <w:sz w:val="20"/>
          <w:szCs w:val="20"/>
          <w:lang w:val="pl-PL" w:eastAsia="en-GB"/>
        </w:rPr>
      </w:pPr>
      <w:r w:rsidRPr="006B4933">
        <w:rPr>
          <w:rFonts w:ascii="Arial" w:hAnsi="Arial" w:cs="Arial"/>
          <w:sz w:val="20"/>
          <w:szCs w:val="20"/>
          <w:lang w:val="pl-PL" w:eastAsia="en-GB"/>
        </w:rPr>
        <w:t>Dlaczego centralizacja jest ważna? Mówiąc najprościej, w przypadku nowych informacji z zewnątrz lub rzeczywistego ataku potrzebna jest szybka i skoordynowana reakcja całej organizacji. Nie ma czasu na podjęcie działań obronnych przez każdą jednostkę lub agencję z osobna. Potrzebny jest centralny punkt kontroli, który może natychmiast wprowadzić nowe zasady - ogólnofirmowy "</w:t>
      </w:r>
      <w:proofErr w:type="spellStart"/>
      <w:r w:rsidRPr="006B4933">
        <w:rPr>
          <w:rFonts w:ascii="Arial" w:hAnsi="Arial" w:cs="Arial"/>
          <w:sz w:val="20"/>
          <w:szCs w:val="20"/>
          <w:lang w:val="pl-PL" w:eastAsia="en-GB"/>
        </w:rPr>
        <w:t>kill</w:t>
      </w:r>
      <w:proofErr w:type="spellEnd"/>
      <w:r w:rsidRPr="006B4933">
        <w:rPr>
          <w:rFonts w:ascii="Arial" w:hAnsi="Arial" w:cs="Arial"/>
          <w:sz w:val="20"/>
          <w:szCs w:val="20"/>
          <w:lang w:val="pl-PL" w:eastAsia="en-GB"/>
        </w:rPr>
        <w:t xml:space="preserve"> </w:t>
      </w:r>
      <w:proofErr w:type="spellStart"/>
      <w:r w:rsidRPr="006B4933">
        <w:rPr>
          <w:rFonts w:ascii="Arial" w:hAnsi="Arial" w:cs="Arial"/>
          <w:sz w:val="20"/>
          <w:szCs w:val="20"/>
          <w:lang w:val="pl-PL" w:eastAsia="en-GB"/>
        </w:rPr>
        <w:t>switch</w:t>
      </w:r>
      <w:proofErr w:type="spellEnd"/>
      <w:r w:rsidRPr="006B4933">
        <w:rPr>
          <w:rFonts w:ascii="Arial" w:hAnsi="Arial" w:cs="Arial"/>
          <w:sz w:val="20"/>
          <w:szCs w:val="20"/>
          <w:lang w:val="pl-PL" w:eastAsia="en-GB"/>
        </w:rPr>
        <w:t xml:space="preserve">", który </w:t>
      </w:r>
      <w:r w:rsidR="00CE5C98" w:rsidRPr="006B4933">
        <w:rPr>
          <w:rFonts w:ascii="Arial" w:hAnsi="Arial" w:cs="Arial"/>
          <w:sz w:val="20"/>
          <w:szCs w:val="20"/>
          <w:lang w:val="pl-PL" w:eastAsia="en-GB"/>
        </w:rPr>
        <w:t>automatycznie wyłączy</w:t>
      </w:r>
      <w:r w:rsidRPr="006B4933">
        <w:rPr>
          <w:rFonts w:ascii="Arial" w:hAnsi="Arial" w:cs="Arial"/>
          <w:sz w:val="20"/>
          <w:szCs w:val="20"/>
          <w:lang w:val="pl-PL" w:eastAsia="en-GB"/>
        </w:rPr>
        <w:t xml:space="preserve"> cały ruch przychodzący z podejrzanych źróde</w:t>
      </w:r>
      <w:r w:rsidR="00CE5C98" w:rsidRPr="006B4933">
        <w:rPr>
          <w:rFonts w:ascii="Arial" w:hAnsi="Arial" w:cs="Arial"/>
          <w:sz w:val="20"/>
          <w:szCs w:val="20"/>
          <w:lang w:val="pl-PL" w:eastAsia="en-GB"/>
        </w:rPr>
        <w:t>ł</w:t>
      </w:r>
      <w:r w:rsidRPr="006B4933">
        <w:rPr>
          <w:rFonts w:ascii="Arial" w:hAnsi="Arial" w:cs="Arial"/>
          <w:sz w:val="20"/>
          <w:szCs w:val="20"/>
          <w:lang w:val="pl-PL" w:eastAsia="en-GB"/>
        </w:rPr>
        <w:t>.</w:t>
      </w:r>
    </w:p>
    <w:p w14:paraId="5A861D3D" w14:textId="77777777" w:rsidR="00E27E1F" w:rsidRPr="006B4933" w:rsidRDefault="00E27E1F" w:rsidP="00CE5C98">
      <w:pPr>
        <w:jc w:val="both"/>
        <w:rPr>
          <w:rFonts w:ascii="Arial" w:hAnsi="Arial" w:cs="Arial"/>
          <w:sz w:val="20"/>
          <w:szCs w:val="20"/>
          <w:lang w:val="pl-PL" w:eastAsia="en-GB"/>
        </w:rPr>
      </w:pPr>
    </w:p>
    <w:p w14:paraId="3EDBF560" w14:textId="389444C5" w:rsidR="00B95DA6" w:rsidRPr="006B4933" w:rsidRDefault="00B95DA6" w:rsidP="00CE5C98">
      <w:pPr>
        <w:jc w:val="both"/>
        <w:rPr>
          <w:rFonts w:ascii="Arial" w:hAnsi="Arial" w:cs="Arial"/>
          <w:sz w:val="20"/>
          <w:szCs w:val="20"/>
          <w:lang w:val="pl-PL" w:eastAsia="en-GB"/>
        </w:rPr>
      </w:pPr>
      <w:r w:rsidRPr="006B4933">
        <w:rPr>
          <w:rFonts w:ascii="Arial" w:hAnsi="Arial" w:cs="Arial"/>
          <w:sz w:val="20"/>
          <w:szCs w:val="20"/>
          <w:lang w:val="pl-PL" w:eastAsia="en-GB"/>
        </w:rPr>
        <w:t xml:space="preserve">Tego rodzaju solidna "cyfrowa tarcza" może natychmiast wykryć złośliwe działania ukierunkowane na aplikacje i dane rozproszone w wielu chmurach </w:t>
      </w:r>
      <w:r w:rsidR="00F4478C">
        <w:rPr>
          <w:rFonts w:ascii="Arial" w:hAnsi="Arial" w:cs="Arial"/>
          <w:sz w:val="20"/>
          <w:szCs w:val="20"/>
          <w:lang w:val="pl-PL" w:eastAsia="en-GB"/>
        </w:rPr>
        <w:t xml:space="preserve">oraz </w:t>
      </w:r>
      <w:r w:rsidRPr="006B4933">
        <w:rPr>
          <w:rFonts w:ascii="Arial" w:hAnsi="Arial" w:cs="Arial"/>
          <w:sz w:val="20"/>
          <w:szCs w:val="20"/>
          <w:lang w:val="pl-PL" w:eastAsia="en-GB"/>
        </w:rPr>
        <w:t>środowiskach lokalnych.</w:t>
      </w:r>
      <w:r w:rsidR="00297476">
        <w:rPr>
          <w:rFonts w:ascii="Arial" w:hAnsi="Arial" w:cs="Arial"/>
          <w:sz w:val="20"/>
          <w:szCs w:val="20"/>
          <w:lang w:val="pl-PL" w:eastAsia="en-GB"/>
        </w:rPr>
        <w:t xml:space="preserve"> </w:t>
      </w:r>
      <w:r w:rsidRPr="006B4933">
        <w:rPr>
          <w:rFonts w:ascii="Arial" w:hAnsi="Arial" w:cs="Arial"/>
          <w:sz w:val="20"/>
          <w:szCs w:val="20"/>
          <w:lang w:val="pl-PL" w:eastAsia="en-GB"/>
        </w:rPr>
        <w:t xml:space="preserve">W tym kontekście szczególnie ważna jest analityka behawioralna - wiele ataków jest tak zakorzenionych w środowisku, że jedynym sposobem ich wykrycia jest identyfikacja wzorców </w:t>
      </w:r>
      <w:r w:rsidR="00CC0C8C" w:rsidRPr="006B4933">
        <w:rPr>
          <w:rFonts w:ascii="Arial" w:hAnsi="Arial" w:cs="Arial"/>
          <w:sz w:val="20"/>
          <w:szCs w:val="20"/>
          <w:lang w:val="pl-PL" w:eastAsia="en-GB"/>
        </w:rPr>
        <w:t>zachowani</w:t>
      </w:r>
      <w:r w:rsidR="00CC0C8C">
        <w:rPr>
          <w:rFonts w:ascii="Arial" w:hAnsi="Arial" w:cs="Arial"/>
          <w:sz w:val="20"/>
          <w:szCs w:val="20"/>
          <w:lang w:val="pl-PL" w:eastAsia="en-GB"/>
        </w:rPr>
        <w:t xml:space="preserve">a </w:t>
      </w:r>
      <w:r w:rsidRPr="006B4933">
        <w:rPr>
          <w:rFonts w:ascii="Arial" w:hAnsi="Arial" w:cs="Arial"/>
          <w:sz w:val="20"/>
          <w:szCs w:val="20"/>
          <w:lang w:val="pl-PL" w:eastAsia="en-GB"/>
        </w:rPr>
        <w:t>określonych osób.</w:t>
      </w:r>
      <w:r w:rsidR="00297476">
        <w:rPr>
          <w:rFonts w:ascii="Arial" w:hAnsi="Arial" w:cs="Arial"/>
          <w:sz w:val="20"/>
          <w:szCs w:val="20"/>
          <w:lang w:val="pl-PL" w:eastAsia="en-GB"/>
        </w:rPr>
        <w:t xml:space="preserve"> </w:t>
      </w:r>
      <w:r w:rsidRPr="006B4933">
        <w:rPr>
          <w:rFonts w:ascii="Arial" w:hAnsi="Arial" w:cs="Arial"/>
          <w:sz w:val="20"/>
          <w:szCs w:val="20"/>
          <w:lang w:val="pl-PL" w:eastAsia="en-GB"/>
        </w:rPr>
        <w:t>Cyfrowa osłona</w:t>
      </w:r>
      <w:r w:rsidR="00CE5C98" w:rsidRPr="006B4933">
        <w:rPr>
          <w:rFonts w:ascii="Arial" w:hAnsi="Arial" w:cs="Arial"/>
          <w:sz w:val="20"/>
          <w:szCs w:val="20"/>
          <w:lang w:val="pl-PL" w:eastAsia="en-GB"/>
        </w:rPr>
        <w:t xml:space="preserve"> oprócz </w:t>
      </w:r>
      <w:r w:rsidRPr="006B4933">
        <w:rPr>
          <w:rFonts w:ascii="Arial" w:hAnsi="Arial" w:cs="Arial"/>
          <w:sz w:val="20"/>
          <w:szCs w:val="20"/>
          <w:lang w:val="pl-PL" w:eastAsia="en-GB"/>
        </w:rPr>
        <w:t xml:space="preserve">szybkości reakcji, musi być elastyczna i zdolna do szybkiego przełączania się pomiędzy różnymi trybami obrony, w zależności od charakteru nadchodzącego ataku. Jednocześnie musi być </w:t>
      </w:r>
      <w:r w:rsidR="00CE5C98" w:rsidRPr="006B4933">
        <w:rPr>
          <w:rFonts w:ascii="Arial" w:hAnsi="Arial" w:cs="Arial"/>
          <w:sz w:val="20"/>
          <w:szCs w:val="20"/>
          <w:lang w:val="pl-PL" w:eastAsia="en-GB"/>
        </w:rPr>
        <w:t xml:space="preserve">też </w:t>
      </w:r>
      <w:r w:rsidRPr="006B4933">
        <w:rPr>
          <w:rFonts w:ascii="Arial" w:hAnsi="Arial" w:cs="Arial"/>
          <w:sz w:val="20"/>
          <w:szCs w:val="20"/>
          <w:lang w:val="pl-PL" w:eastAsia="en-GB"/>
        </w:rPr>
        <w:t xml:space="preserve">zgodna z lokalnymi zasadami i przepisami. Na przykład, ramy ochrony danych i bezpieczeństwa w USA różnią się znacznie od tych w </w:t>
      </w:r>
      <w:r w:rsidR="00E27E1F" w:rsidRPr="006B4933">
        <w:rPr>
          <w:rFonts w:ascii="Arial" w:hAnsi="Arial" w:cs="Arial"/>
          <w:sz w:val="20"/>
          <w:szCs w:val="20"/>
          <w:lang w:val="pl-PL" w:eastAsia="en-GB"/>
        </w:rPr>
        <w:t>Europie</w:t>
      </w:r>
      <w:r w:rsidRPr="006B4933">
        <w:rPr>
          <w:rFonts w:ascii="Arial" w:hAnsi="Arial" w:cs="Arial"/>
          <w:sz w:val="20"/>
          <w:szCs w:val="20"/>
          <w:lang w:val="pl-PL" w:eastAsia="en-GB"/>
        </w:rPr>
        <w:t>.</w:t>
      </w:r>
    </w:p>
    <w:p w14:paraId="27B06FAA" w14:textId="77777777" w:rsidR="00123E2E" w:rsidRPr="006B4933" w:rsidRDefault="00123E2E" w:rsidP="00CE5C98">
      <w:pPr>
        <w:jc w:val="both"/>
        <w:rPr>
          <w:rFonts w:ascii="Arial" w:hAnsi="Arial" w:cs="Arial"/>
          <w:sz w:val="20"/>
          <w:szCs w:val="20"/>
          <w:lang w:val="pl-PL" w:eastAsia="en-GB"/>
        </w:rPr>
      </w:pPr>
    </w:p>
    <w:p w14:paraId="63DC38C3" w14:textId="786D5979" w:rsidR="00123E2E" w:rsidRPr="006B4933" w:rsidRDefault="00123E2E" w:rsidP="00CE5C98">
      <w:pPr>
        <w:jc w:val="both"/>
        <w:rPr>
          <w:rFonts w:ascii="Arial" w:hAnsi="Arial" w:cs="Arial"/>
          <w:b/>
          <w:bCs/>
          <w:sz w:val="20"/>
          <w:szCs w:val="20"/>
          <w:lang w:val="pl-PL" w:eastAsia="en-GB"/>
        </w:rPr>
      </w:pPr>
      <w:r w:rsidRPr="006B4933">
        <w:rPr>
          <w:rFonts w:ascii="Arial" w:hAnsi="Arial" w:cs="Arial"/>
          <w:b/>
          <w:bCs/>
          <w:sz w:val="20"/>
          <w:szCs w:val="20"/>
          <w:lang w:val="pl-PL" w:eastAsia="en-GB"/>
        </w:rPr>
        <w:t xml:space="preserve">Rola </w:t>
      </w:r>
      <w:r w:rsidR="00757AC9" w:rsidRPr="006B4933">
        <w:rPr>
          <w:rFonts w:ascii="Arial" w:hAnsi="Arial" w:cs="Arial"/>
          <w:b/>
          <w:bCs/>
          <w:sz w:val="20"/>
          <w:szCs w:val="20"/>
          <w:lang w:val="pl-PL" w:eastAsia="en-GB"/>
        </w:rPr>
        <w:t>sektora telekomunikacji</w:t>
      </w:r>
      <w:r w:rsidRPr="006B4933">
        <w:rPr>
          <w:rFonts w:ascii="Arial" w:hAnsi="Arial" w:cs="Arial"/>
          <w:b/>
          <w:bCs/>
          <w:sz w:val="20"/>
          <w:szCs w:val="20"/>
          <w:lang w:val="pl-PL" w:eastAsia="en-GB"/>
        </w:rPr>
        <w:t xml:space="preserve"> w procesie</w:t>
      </w:r>
    </w:p>
    <w:p w14:paraId="0AB42E32" w14:textId="53DE1027" w:rsidR="00B95DA6" w:rsidRPr="006B4933" w:rsidRDefault="00123E2E" w:rsidP="00CE5C98">
      <w:pPr>
        <w:jc w:val="both"/>
        <w:rPr>
          <w:rFonts w:ascii="Arial" w:hAnsi="Arial" w:cs="Arial"/>
          <w:sz w:val="20"/>
          <w:szCs w:val="20"/>
          <w:lang w:val="pl-PL" w:eastAsia="en-GB"/>
        </w:rPr>
      </w:pPr>
      <w:r w:rsidRPr="006B4933">
        <w:rPr>
          <w:rFonts w:ascii="Arial" w:hAnsi="Arial" w:cs="Arial"/>
          <w:sz w:val="20"/>
          <w:szCs w:val="20"/>
          <w:lang w:val="pl-PL" w:eastAsia="en-GB"/>
        </w:rPr>
        <w:t>Jak pokazują analizy F5, f</w:t>
      </w:r>
      <w:r w:rsidR="00B95DA6" w:rsidRPr="006B4933">
        <w:rPr>
          <w:rFonts w:ascii="Arial" w:hAnsi="Arial" w:cs="Arial"/>
          <w:sz w:val="20"/>
          <w:szCs w:val="20"/>
          <w:lang w:val="pl-PL" w:eastAsia="en-GB"/>
        </w:rPr>
        <w:t>irmy telekomunikacyjne są dobrze przygotowane do wdrażania cyfrowych osłon</w:t>
      </w:r>
      <w:r w:rsidRPr="006B4933">
        <w:rPr>
          <w:rFonts w:ascii="Arial" w:hAnsi="Arial" w:cs="Arial"/>
          <w:sz w:val="20"/>
          <w:szCs w:val="20"/>
          <w:lang w:val="pl-PL" w:eastAsia="en-GB"/>
        </w:rPr>
        <w:t xml:space="preserve">. </w:t>
      </w:r>
      <w:r w:rsidR="00B95DA6" w:rsidRPr="006B4933">
        <w:rPr>
          <w:rFonts w:ascii="Arial" w:hAnsi="Arial" w:cs="Arial"/>
          <w:sz w:val="20"/>
          <w:szCs w:val="20"/>
          <w:lang w:val="pl-PL" w:eastAsia="en-GB"/>
        </w:rPr>
        <w:t>Na wielu rynkach spodziewamy się, że coraz większa liczba operatorów będzie włączać tarcze cyfrowe do portfolio</w:t>
      </w:r>
      <w:r w:rsidRPr="006B4933">
        <w:rPr>
          <w:rFonts w:ascii="Arial" w:hAnsi="Arial" w:cs="Arial"/>
          <w:sz w:val="20"/>
          <w:szCs w:val="20"/>
          <w:lang w:val="pl-PL" w:eastAsia="en-GB"/>
        </w:rPr>
        <w:t xml:space="preserve"> swoich</w:t>
      </w:r>
      <w:r w:rsidR="00B95DA6" w:rsidRPr="006B4933">
        <w:rPr>
          <w:rFonts w:ascii="Arial" w:hAnsi="Arial" w:cs="Arial"/>
          <w:sz w:val="20"/>
          <w:szCs w:val="20"/>
          <w:lang w:val="pl-PL" w:eastAsia="en-GB"/>
        </w:rPr>
        <w:t xml:space="preserve"> rozwiązań. Ponieważ operatorzy telekomunikacyjni są właścicielami dużej części infrastruktury, którą organizacje wykorzystują do łączenia swoich operacji, cyfrowa osłona staje się naturalnym rozszerzeniem ich istniejących propozycji dla przedsiębiorstw. Na swoich rodzimych rynkach, operatorzy telekomunikacyjni cieszą się również zaufaniem władz. W sektorze publicznym, </w:t>
      </w:r>
      <w:proofErr w:type="spellStart"/>
      <w:r w:rsidR="00B95DA6" w:rsidRPr="006142A0">
        <w:rPr>
          <w:rFonts w:ascii="Arial" w:hAnsi="Arial" w:cs="Arial"/>
          <w:sz w:val="20"/>
          <w:szCs w:val="20"/>
          <w:lang w:val="pl-PL" w:eastAsia="en-GB"/>
        </w:rPr>
        <w:t>telco</w:t>
      </w:r>
      <w:proofErr w:type="spellEnd"/>
      <w:r w:rsidR="00B95DA6" w:rsidRPr="006B4933">
        <w:rPr>
          <w:rFonts w:ascii="Arial" w:hAnsi="Arial" w:cs="Arial"/>
          <w:sz w:val="20"/>
          <w:szCs w:val="20"/>
          <w:lang w:val="pl-PL" w:eastAsia="en-GB"/>
        </w:rPr>
        <w:t xml:space="preserve"> może mieć wyższy poziom zgodności z zasadami bezpieczeństwa niż ten dostępny dla innych mniej regulowanych podmiotów.</w:t>
      </w:r>
    </w:p>
    <w:p w14:paraId="75B89281" w14:textId="77777777" w:rsidR="00275EFD" w:rsidRPr="006B4933" w:rsidRDefault="00275EFD" w:rsidP="00CE5C98">
      <w:pPr>
        <w:jc w:val="both"/>
        <w:rPr>
          <w:rFonts w:ascii="Arial" w:hAnsi="Arial" w:cs="Arial"/>
          <w:sz w:val="20"/>
          <w:szCs w:val="20"/>
          <w:lang w:val="pl-PL" w:eastAsia="en-GB"/>
        </w:rPr>
      </w:pPr>
    </w:p>
    <w:p w14:paraId="3D5CF175" w14:textId="6939A1EB" w:rsidR="00B95DA6" w:rsidRPr="006B4933" w:rsidRDefault="00D7106B" w:rsidP="00CE5C98">
      <w:pPr>
        <w:jc w:val="both"/>
        <w:rPr>
          <w:rFonts w:ascii="Arial" w:hAnsi="Arial" w:cs="Arial"/>
          <w:sz w:val="20"/>
          <w:szCs w:val="20"/>
          <w:lang w:val="pl-PL" w:eastAsia="en-GB"/>
        </w:rPr>
      </w:pPr>
      <w:r w:rsidRPr="006B4933">
        <w:rPr>
          <w:rFonts w:ascii="Arial" w:hAnsi="Arial" w:cs="Arial"/>
          <w:sz w:val="20"/>
          <w:szCs w:val="20"/>
          <w:lang w:val="pl-PL" w:eastAsia="en-GB"/>
        </w:rPr>
        <w:t xml:space="preserve">Sektor </w:t>
      </w:r>
      <w:proofErr w:type="spellStart"/>
      <w:r w:rsidRPr="006B4933">
        <w:rPr>
          <w:rFonts w:ascii="Arial" w:hAnsi="Arial" w:cs="Arial"/>
          <w:sz w:val="20"/>
          <w:szCs w:val="20"/>
          <w:lang w:val="pl-PL" w:eastAsia="en-GB"/>
        </w:rPr>
        <w:t>telco</w:t>
      </w:r>
      <w:proofErr w:type="spellEnd"/>
      <w:r w:rsidR="00B95DA6" w:rsidRPr="006B4933">
        <w:rPr>
          <w:rFonts w:ascii="Arial" w:hAnsi="Arial" w:cs="Arial"/>
          <w:sz w:val="20"/>
          <w:szCs w:val="20"/>
          <w:lang w:val="pl-PL" w:eastAsia="en-GB"/>
        </w:rPr>
        <w:t xml:space="preserve"> może oferować niezbędne oprogramowanie jako usługę</w:t>
      </w:r>
      <w:r w:rsidR="00027778" w:rsidRPr="006B4933">
        <w:rPr>
          <w:rFonts w:ascii="Arial" w:hAnsi="Arial" w:cs="Arial"/>
          <w:sz w:val="20"/>
          <w:szCs w:val="20"/>
          <w:lang w:val="pl-PL" w:eastAsia="en-GB"/>
        </w:rPr>
        <w:t xml:space="preserve"> </w:t>
      </w:r>
      <w:r w:rsidR="00B95DA6" w:rsidRPr="006B4933">
        <w:rPr>
          <w:rFonts w:ascii="Arial" w:hAnsi="Arial" w:cs="Arial"/>
          <w:sz w:val="20"/>
          <w:szCs w:val="20"/>
          <w:lang w:val="pl-PL" w:eastAsia="en-GB"/>
        </w:rPr>
        <w:t>dla swoich klientów korporacyjnych. Jednak w niektórych przypadkach, przedsiębiorstwo może potrzebować uruchomić rozwiązanie na miejscu, aby spełnić wymagania dotyczące bezpieczeństwa i ochrony danych.</w:t>
      </w:r>
    </w:p>
    <w:p w14:paraId="31A7DF4F" w14:textId="1996DAC1" w:rsidR="00B95DA6" w:rsidRPr="006B4933" w:rsidRDefault="00B95DA6" w:rsidP="00CE5C98">
      <w:pPr>
        <w:jc w:val="both"/>
        <w:rPr>
          <w:rFonts w:ascii="Arial" w:hAnsi="Arial" w:cs="Arial"/>
          <w:sz w:val="20"/>
          <w:szCs w:val="20"/>
          <w:lang w:val="pl-PL" w:eastAsia="en-GB"/>
        </w:rPr>
      </w:pPr>
      <w:r w:rsidRPr="006B4933">
        <w:rPr>
          <w:rFonts w:ascii="Arial" w:hAnsi="Arial" w:cs="Arial"/>
          <w:sz w:val="20"/>
          <w:szCs w:val="20"/>
          <w:lang w:val="pl-PL" w:eastAsia="en-GB"/>
        </w:rPr>
        <w:lastRenderedPageBreak/>
        <w:t xml:space="preserve">Tego rodzaju usługa zarządzana musi współpracować z istniejącymi systemami bezpieczeństwa przedsiębiorstwa. Nie </w:t>
      </w:r>
      <w:r w:rsidR="00832A87" w:rsidRPr="006B4933">
        <w:rPr>
          <w:rFonts w:ascii="Arial" w:hAnsi="Arial" w:cs="Arial"/>
          <w:sz w:val="20"/>
          <w:szCs w:val="20"/>
          <w:lang w:val="pl-PL" w:eastAsia="en-GB"/>
        </w:rPr>
        <w:t>zalecamy</w:t>
      </w:r>
      <w:r w:rsidRPr="006B4933">
        <w:rPr>
          <w:rFonts w:ascii="Arial" w:hAnsi="Arial" w:cs="Arial"/>
          <w:sz w:val="20"/>
          <w:szCs w:val="20"/>
          <w:lang w:val="pl-PL" w:eastAsia="en-GB"/>
        </w:rPr>
        <w:t xml:space="preserve"> stosowania podejścia "wyrwij i zastąp". Nacisk powinien być położony na wykorzystanie tego, co już istnieje, przy jednoczesnym zapewnieniu precyzyjnej kontroli nad systemami bezpieczeństwa za pośrednictwem jednej </w:t>
      </w:r>
      <w:r w:rsidR="003A1F8E">
        <w:rPr>
          <w:rFonts w:ascii="Arial" w:hAnsi="Arial" w:cs="Arial"/>
          <w:sz w:val="20"/>
          <w:szCs w:val="20"/>
          <w:lang w:val="pl-PL" w:eastAsia="en-GB"/>
        </w:rPr>
        <w:t>tarczy</w:t>
      </w:r>
      <w:r w:rsidR="00C84DFC">
        <w:rPr>
          <w:rFonts w:ascii="Arial" w:hAnsi="Arial" w:cs="Arial"/>
          <w:sz w:val="20"/>
          <w:szCs w:val="20"/>
          <w:lang w:val="pl-PL" w:eastAsia="en-GB"/>
        </w:rPr>
        <w:t xml:space="preserve"> obronnej</w:t>
      </w:r>
      <w:r w:rsidRPr="006B4933">
        <w:rPr>
          <w:rFonts w:ascii="Arial" w:hAnsi="Arial" w:cs="Arial"/>
          <w:sz w:val="20"/>
          <w:szCs w:val="20"/>
          <w:lang w:val="pl-PL" w:eastAsia="en-GB"/>
        </w:rPr>
        <w:t>.</w:t>
      </w:r>
    </w:p>
    <w:p w14:paraId="4BBDC042" w14:textId="77777777" w:rsidR="00275EFD" w:rsidRPr="006B4933" w:rsidRDefault="00275EFD" w:rsidP="00CE5C98">
      <w:pPr>
        <w:jc w:val="both"/>
        <w:rPr>
          <w:rFonts w:ascii="Arial" w:hAnsi="Arial" w:cs="Arial"/>
          <w:sz w:val="20"/>
          <w:szCs w:val="20"/>
          <w:lang w:val="pl-PL" w:eastAsia="en-GB"/>
        </w:rPr>
      </w:pPr>
    </w:p>
    <w:p w14:paraId="102EB052" w14:textId="4CC20EC7" w:rsidR="00B95DA6" w:rsidRPr="006B4933" w:rsidRDefault="00B95DA6" w:rsidP="00CE5C98">
      <w:pPr>
        <w:jc w:val="both"/>
        <w:rPr>
          <w:rFonts w:ascii="Arial" w:hAnsi="Arial" w:cs="Arial"/>
          <w:sz w:val="20"/>
          <w:szCs w:val="20"/>
          <w:lang w:val="pl-PL" w:eastAsia="en-GB"/>
        </w:rPr>
      </w:pPr>
      <w:r w:rsidRPr="006B4933">
        <w:rPr>
          <w:rFonts w:ascii="Arial" w:hAnsi="Arial" w:cs="Arial"/>
          <w:sz w:val="20"/>
          <w:szCs w:val="20"/>
          <w:lang w:val="pl-PL" w:eastAsia="en-GB"/>
        </w:rPr>
        <w:t xml:space="preserve">Cyfrowa osłona musi być również wysoce modułowa i programowalna, z warstwami bezpieczeństwa, które mogą być aktywowane przyrostowo, a nie w modelu wszystko albo nic. Jeśli przedsiębiorstwo zareaguje przesadnie i wyłączy cały ruch, z pewnością nie będzie mogło prowadzić </w:t>
      </w:r>
      <w:r w:rsidR="00832A87" w:rsidRPr="006B4933">
        <w:rPr>
          <w:rFonts w:ascii="Arial" w:hAnsi="Arial" w:cs="Arial"/>
          <w:sz w:val="20"/>
          <w:szCs w:val="20"/>
          <w:lang w:val="pl-PL" w:eastAsia="en-GB"/>
        </w:rPr>
        <w:t>działań</w:t>
      </w:r>
      <w:r w:rsidRPr="006B4933">
        <w:rPr>
          <w:rFonts w:ascii="Arial" w:hAnsi="Arial" w:cs="Arial"/>
          <w:sz w:val="20"/>
          <w:szCs w:val="20"/>
          <w:lang w:val="pl-PL" w:eastAsia="en-GB"/>
        </w:rPr>
        <w:t xml:space="preserve"> w normalnym trybie. W niektórych przypadkach może chcieć jedynie wyłączyć konkretną aplikację lub zablokować przepływ danych z określonej lokalizacji.</w:t>
      </w:r>
    </w:p>
    <w:p w14:paraId="6A2EEC5D" w14:textId="77777777" w:rsidR="00B95DA6" w:rsidRPr="006B4933" w:rsidRDefault="00B95DA6" w:rsidP="00CE5C98">
      <w:pPr>
        <w:jc w:val="both"/>
        <w:rPr>
          <w:rFonts w:ascii="Arial" w:hAnsi="Arial" w:cs="Arial"/>
          <w:sz w:val="20"/>
          <w:szCs w:val="20"/>
          <w:lang w:val="pl-PL" w:eastAsia="en-GB"/>
        </w:rPr>
      </w:pPr>
      <w:r w:rsidRPr="006B4933">
        <w:rPr>
          <w:rFonts w:ascii="Arial" w:hAnsi="Arial" w:cs="Arial"/>
          <w:sz w:val="20"/>
          <w:szCs w:val="20"/>
          <w:lang w:val="pl-PL" w:eastAsia="en-GB"/>
        </w:rPr>
        <w:t xml:space="preserve">Ponadto cyfrowa tarcza powinna uwzględniać </w:t>
      </w:r>
      <w:proofErr w:type="spellStart"/>
      <w:r w:rsidRPr="006B4933">
        <w:rPr>
          <w:rFonts w:ascii="Arial" w:hAnsi="Arial" w:cs="Arial"/>
          <w:sz w:val="20"/>
          <w:szCs w:val="20"/>
          <w:lang w:val="pl-PL" w:eastAsia="en-GB"/>
        </w:rPr>
        <w:t>DevOps</w:t>
      </w:r>
      <w:proofErr w:type="spellEnd"/>
      <w:r w:rsidRPr="006B4933">
        <w:rPr>
          <w:rFonts w:ascii="Arial" w:hAnsi="Arial" w:cs="Arial"/>
          <w:sz w:val="20"/>
          <w:szCs w:val="20"/>
          <w:lang w:val="pl-PL" w:eastAsia="en-GB"/>
        </w:rPr>
        <w:t>, aby inżynierowie mogli tworzyć niestandardowe schematy zabezpieczeń dla konkretnych przypadków użycia. Mogą na przykład chcieć zapobiec przesyłaniu określonych typów danych do konkretnych krajów.</w:t>
      </w:r>
    </w:p>
    <w:p w14:paraId="27EC0FA0" w14:textId="77777777" w:rsidR="00C62041" w:rsidRPr="006B4933" w:rsidRDefault="00C62041" w:rsidP="00CE5C98">
      <w:pPr>
        <w:jc w:val="both"/>
        <w:rPr>
          <w:rFonts w:ascii="Arial" w:hAnsi="Arial" w:cs="Arial"/>
          <w:sz w:val="20"/>
          <w:szCs w:val="20"/>
          <w:lang w:val="pl-PL" w:eastAsia="en-GB"/>
        </w:rPr>
      </w:pPr>
    </w:p>
    <w:p w14:paraId="252E9CEE" w14:textId="306F3ED2" w:rsidR="00B95DA6" w:rsidRPr="006B4933" w:rsidRDefault="00B95DA6" w:rsidP="00CE5C98">
      <w:pPr>
        <w:jc w:val="both"/>
        <w:rPr>
          <w:rFonts w:ascii="Arial" w:hAnsi="Arial" w:cs="Arial"/>
          <w:sz w:val="20"/>
          <w:szCs w:val="20"/>
          <w:lang w:val="pl-PL" w:eastAsia="en-GB"/>
        </w:rPr>
      </w:pPr>
      <w:r w:rsidRPr="006B4933">
        <w:rPr>
          <w:rFonts w:ascii="Arial" w:hAnsi="Arial" w:cs="Arial"/>
          <w:i/>
          <w:iCs/>
          <w:sz w:val="20"/>
          <w:szCs w:val="20"/>
          <w:lang w:val="pl-PL" w:eastAsia="en-GB"/>
        </w:rPr>
        <w:t>Zachęcające jest to, że tel</w:t>
      </w:r>
      <w:r w:rsidR="00C62041" w:rsidRPr="006B4933">
        <w:rPr>
          <w:rFonts w:ascii="Arial" w:hAnsi="Arial" w:cs="Arial"/>
          <w:i/>
          <w:iCs/>
          <w:sz w:val="20"/>
          <w:szCs w:val="20"/>
          <w:lang w:val="pl-PL" w:eastAsia="en-GB"/>
        </w:rPr>
        <w:t>e</w:t>
      </w:r>
      <w:r w:rsidRPr="006B4933">
        <w:rPr>
          <w:rFonts w:ascii="Arial" w:hAnsi="Arial" w:cs="Arial"/>
          <w:i/>
          <w:iCs/>
          <w:sz w:val="20"/>
          <w:szCs w:val="20"/>
          <w:lang w:val="pl-PL" w:eastAsia="en-GB"/>
        </w:rPr>
        <w:t xml:space="preserve">komy zaczynają zdawać sobie sprawę z oferowanych korzyści. F5 współpracuje obecnie z firmami telekomunikacyjnymi, aby zapewnić przedsiębiorstwom cyfrowe tarcze. Dostarczamy technologię bazową do </w:t>
      </w:r>
      <w:proofErr w:type="spellStart"/>
      <w:r w:rsidRPr="006B4933">
        <w:rPr>
          <w:rFonts w:ascii="Arial" w:hAnsi="Arial" w:cs="Arial"/>
          <w:i/>
          <w:iCs/>
          <w:sz w:val="20"/>
          <w:szCs w:val="20"/>
          <w:lang w:val="pl-PL" w:eastAsia="en-GB"/>
        </w:rPr>
        <w:t>telco</w:t>
      </w:r>
      <w:proofErr w:type="spellEnd"/>
      <w:r w:rsidRPr="006B4933">
        <w:rPr>
          <w:rFonts w:ascii="Arial" w:hAnsi="Arial" w:cs="Arial"/>
          <w:i/>
          <w:iCs/>
          <w:sz w:val="20"/>
          <w:szCs w:val="20"/>
          <w:lang w:val="pl-PL" w:eastAsia="en-GB"/>
        </w:rPr>
        <w:t>, które następnie pakuj</w:t>
      </w:r>
      <w:r w:rsidR="00A7129C">
        <w:rPr>
          <w:rFonts w:ascii="Arial" w:hAnsi="Arial" w:cs="Arial"/>
          <w:i/>
          <w:iCs/>
          <w:sz w:val="20"/>
          <w:szCs w:val="20"/>
          <w:lang w:val="pl-PL" w:eastAsia="en-GB"/>
        </w:rPr>
        <w:t>ą</w:t>
      </w:r>
      <w:r w:rsidRPr="006B4933">
        <w:rPr>
          <w:rFonts w:ascii="Arial" w:hAnsi="Arial" w:cs="Arial"/>
          <w:i/>
          <w:iCs/>
          <w:sz w:val="20"/>
          <w:szCs w:val="20"/>
          <w:lang w:val="pl-PL" w:eastAsia="en-GB"/>
        </w:rPr>
        <w:t xml:space="preserve"> ją w usługę zarządzaną. W tym miejscu pojawia się F5 Distributed </w:t>
      </w:r>
      <w:proofErr w:type="spellStart"/>
      <w:r w:rsidRPr="006B4933">
        <w:rPr>
          <w:rFonts w:ascii="Arial" w:hAnsi="Arial" w:cs="Arial"/>
          <w:i/>
          <w:iCs/>
          <w:sz w:val="20"/>
          <w:szCs w:val="20"/>
          <w:lang w:val="pl-PL" w:eastAsia="en-GB"/>
        </w:rPr>
        <w:t>Cloud</w:t>
      </w:r>
      <w:proofErr w:type="spellEnd"/>
      <w:r w:rsidRPr="006B4933">
        <w:rPr>
          <w:rFonts w:ascii="Arial" w:hAnsi="Arial" w:cs="Arial"/>
          <w:i/>
          <w:iCs/>
          <w:sz w:val="20"/>
          <w:szCs w:val="20"/>
          <w:lang w:val="pl-PL" w:eastAsia="en-GB"/>
        </w:rPr>
        <w:t xml:space="preserve"> Web Application and API </w:t>
      </w:r>
      <w:proofErr w:type="spellStart"/>
      <w:r w:rsidRPr="006B4933">
        <w:rPr>
          <w:rFonts w:ascii="Arial" w:hAnsi="Arial" w:cs="Arial"/>
          <w:i/>
          <w:iCs/>
          <w:sz w:val="20"/>
          <w:szCs w:val="20"/>
          <w:lang w:val="pl-PL" w:eastAsia="en-GB"/>
        </w:rPr>
        <w:t>Protection</w:t>
      </w:r>
      <w:proofErr w:type="spellEnd"/>
      <w:r w:rsidRPr="006B4933">
        <w:rPr>
          <w:rFonts w:ascii="Arial" w:hAnsi="Arial" w:cs="Arial"/>
          <w:i/>
          <w:iCs/>
          <w:sz w:val="20"/>
          <w:szCs w:val="20"/>
          <w:lang w:val="pl-PL" w:eastAsia="en-GB"/>
        </w:rPr>
        <w:t xml:space="preserve"> (WAAP), zawierająca funkcje takie jak F5's Advanced Web Application Firewall, technologię bezpieczeństwa API, obronę przed botami opartą na sztucznej inteligencji oraz ochronę przed rozproszonymi atakami typu </w:t>
      </w:r>
      <w:proofErr w:type="spellStart"/>
      <w:r w:rsidRPr="006B4933">
        <w:rPr>
          <w:rFonts w:ascii="Arial" w:hAnsi="Arial" w:cs="Arial"/>
          <w:i/>
          <w:iCs/>
          <w:sz w:val="20"/>
          <w:szCs w:val="20"/>
          <w:lang w:val="pl-PL" w:eastAsia="en-GB"/>
        </w:rPr>
        <w:t>DDoS</w:t>
      </w:r>
      <w:proofErr w:type="spellEnd"/>
      <w:r w:rsidRPr="006B4933">
        <w:rPr>
          <w:rFonts w:ascii="Arial" w:hAnsi="Arial" w:cs="Arial"/>
          <w:i/>
          <w:iCs/>
          <w:sz w:val="20"/>
          <w:szCs w:val="20"/>
          <w:lang w:val="pl-PL" w:eastAsia="en-GB"/>
        </w:rPr>
        <w:t xml:space="preserve"> (Distributed </w:t>
      </w:r>
      <w:proofErr w:type="spellStart"/>
      <w:r w:rsidRPr="006B4933">
        <w:rPr>
          <w:rFonts w:ascii="Arial" w:hAnsi="Arial" w:cs="Arial"/>
          <w:i/>
          <w:iCs/>
          <w:sz w:val="20"/>
          <w:szCs w:val="20"/>
          <w:lang w:val="pl-PL" w:eastAsia="en-GB"/>
        </w:rPr>
        <w:t>Denial</w:t>
      </w:r>
      <w:proofErr w:type="spellEnd"/>
      <w:r w:rsidRPr="006B4933">
        <w:rPr>
          <w:rFonts w:ascii="Arial" w:hAnsi="Arial" w:cs="Arial"/>
          <w:i/>
          <w:iCs/>
          <w:sz w:val="20"/>
          <w:szCs w:val="20"/>
          <w:lang w:val="pl-PL" w:eastAsia="en-GB"/>
        </w:rPr>
        <w:t>-of-Service).</w:t>
      </w:r>
      <w:r w:rsidR="00C62041" w:rsidRPr="006B4933">
        <w:rPr>
          <w:rFonts w:ascii="Arial" w:hAnsi="Arial" w:cs="Arial"/>
          <w:i/>
          <w:iCs/>
          <w:sz w:val="20"/>
          <w:szCs w:val="20"/>
          <w:lang w:val="pl-PL" w:eastAsia="en-GB"/>
        </w:rPr>
        <w:t xml:space="preserve"> </w:t>
      </w:r>
      <w:r w:rsidR="00C62041" w:rsidRPr="006B4933">
        <w:rPr>
          <w:rFonts w:ascii="Arial" w:hAnsi="Arial" w:cs="Arial"/>
          <w:sz w:val="20"/>
          <w:szCs w:val="20"/>
          <w:lang w:val="pl-PL" w:eastAsia="en-GB"/>
        </w:rPr>
        <w:t xml:space="preserve">– </w:t>
      </w:r>
      <w:r w:rsidR="00C62041" w:rsidRPr="00297476">
        <w:rPr>
          <w:rFonts w:ascii="Arial" w:hAnsi="Arial" w:cs="Arial"/>
          <w:b/>
          <w:bCs/>
          <w:sz w:val="20"/>
          <w:szCs w:val="20"/>
          <w:lang w:val="pl-PL" w:eastAsia="en-GB"/>
        </w:rPr>
        <w:t xml:space="preserve">mówi Ireneusz </w:t>
      </w:r>
      <w:r w:rsidR="00E27E1F" w:rsidRPr="00297476">
        <w:rPr>
          <w:rFonts w:ascii="Arial" w:hAnsi="Arial" w:cs="Arial"/>
          <w:b/>
          <w:bCs/>
          <w:sz w:val="20"/>
          <w:szCs w:val="20"/>
          <w:lang w:val="pl-PL" w:eastAsia="en-GB"/>
        </w:rPr>
        <w:t>Wiśniewski</w:t>
      </w:r>
      <w:r w:rsidR="00A7129C" w:rsidRPr="00297476">
        <w:rPr>
          <w:rFonts w:ascii="Arial" w:hAnsi="Arial" w:cs="Arial"/>
          <w:b/>
          <w:bCs/>
          <w:sz w:val="20"/>
          <w:szCs w:val="20"/>
          <w:lang w:val="pl-PL" w:eastAsia="en-GB"/>
        </w:rPr>
        <w:t>,</w:t>
      </w:r>
      <w:r w:rsidR="00E27E1F" w:rsidRPr="00297476">
        <w:rPr>
          <w:rFonts w:ascii="Arial" w:hAnsi="Arial" w:cs="Arial"/>
          <w:b/>
          <w:bCs/>
          <w:sz w:val="20"/>
          <w:szCs w:val="20"/>
          <w:lang w:val="pl-PL" w:eastAsia="en-GB"/>
        </w:rPr>
        <w:t xml:space="preserve"> </w:t>
      </w:r>
      <w:r w:rsidR="00A7405A" w:rsidRPr="00297476">
        <w:rPr>
          <w:rFonts w:ascii="Arial" w:hAnsi="Arial" w:cs="Arial"/>
          <w:b/>
          <w:bCs/>
          <w:sz w:val="20"/>
          <w:szCs w:val="20"/>
          <w:lang w:val="pl-PL" w:eastAsia="en-GB"/>
        </w:rPr>
        <w:t>dyrektor zarządzający F5 Poland.</w:t>
      </w:r>
    </w:p>
    <w:p w14:paraId="10389A03" w14:textId="77777777" w:rsidR="00C62041" w:rsidRPr="006B4933" w:rsidRDefault="00C62041" w:rsidP="00CE5C98">
      <w:pPr>
        <w:jc w:val="both"/>
        <w:rPr>
          <w:rFonts w:ascii="Arial" w:hAnsi="Arial" w:cs="Arial"/>
          <w:i/>
          <w:iCs/>
          <w:sz w:val="20"/>
          <w:szCs w:val="20"/>
          <w:lang w:val="pl-PL" w:eastAsia="en-GB"/>
        </w:rPr>
      </w:pPr>
    </w:p>
    <w:p w14:paraId="08471495" w14:textId="60E5E2AC" w:rsidR="00B95DA6" w:rsidRDefault="00B95DA6" w:rsidP="00CE5C98">
      <w:pPr>
        <w:jc w:val="both"/>
        <w:rPr>
          <w:rFonts w:ascii="Arial" w:hAnsi="Arial" w:cs="Arial"/>
          <w:sz w:val="20"/>
          <w:szCs w:val="20"/>
          <w:lang w:val="pl-PL" w:eastAsia="en-GB"/>
        </w:rPr>
      </w:pPr>
      <w:r w:rsidRPr="006B4933">
        <w:rPr>
          <w:rFonts w:ascii="Arial" w:hAnsi="Arial" w:cs="Arial"/>
          <w:sz w:val="20"/>
          <w:szCs w:val="20"/>
          <w:lang w:val="pl-PL" w:eastAsia="en-GB"/>
        </w:rPr>
        <w:t>Patrząc w przyszłość, zdolność firmy telekomunikacyjnej do dostarczania niestandardowych osłon cyfrowych będzie źródłem zróżnicowania</w:t>
      </w:r>
      <w:r w:rsidR="00A7405A" w:rsidRPr="006B4933">
        <w:rPr>
          <w:rFonts w:ascii="Arial" w:hAnsi="Arial" w:cs="Arial"/>
          <w:sz w:val="20"/>
          <w:szCs w:val="20"/>
          <w:lang w:val="pl-PL" w:eastAsia="en-GB"/>
        </w:rPr>
        <w:t xml:space="preserve"> całej branży. </w:t>
      </w:r>
      <w:r w:rsidRPr="006B4933">
        <w:rPr>
          <w:rFonts w:ascii="Arial" w:hAnsi="Arial" w:cs="Arial"/>
          <w:sz w:val="20"/>
          <w:szCs w:val="20"/>
          <w:lang w:val="pl-PL" w:eastAsia="en-GB"/>
        </w:rPr>
        <w:t>W miarę zaspokajania zapotrzebowania na większe bezpieczeństwo cyfrowe, pozycja</w:t>
      </w:r>
      <w:r w:rsidR="00A7405A" w:rsidRPr="006B4933">
        <w:rPr>
          <w:rFonts w:ascii="Arial" w:hAnsi="Arial" w:cs="Arial"/>
          <w:sz w:val="20"/>
          <w:szCs w:val="20"/>
          <w:lang w:val="pl-PL" w:eastAsia="en-GB"/>
        </w:rPr>
        <w:t xml:space="preserve"> firm</w:t>
      </w:r>
      <w:r w:rsidRPr="006B4933">
        <w:rPr>
          <w:rFonts w:ascii="Arial" w:hAnsi="Arial" w:cs="Arial"/>
          <w:sz w:val="20"/>
          <w:szCs w:val="20"/>
          <w:lang w:val="pl-PL" w:eastAsia="en-GB"/>
        </w:rPr>
        <w:t xml:space="preserve"> wzrośnie również w oczach decydentów i opinii publicznej.</w:t>
      </w:r>
    </w:p>
    <w:p w14:paraId="402185E1" w14:textId="77777777" w:rsidR="00297476" w:rsidRPr="006B4933" w:rsidRDefault="00297476" w:rsidP="00CE5C98">
      <w:pPr>
        <w:jc w:val="both"/>
        <w:rPr>
          <w:rFonts w:ascii="Arial" w:hAnsi="Arial" w:cs="Arial"/>
          <w:sz w:val="20"/>
          <w:szCs w:val="20"/>
          <w:lang w:val="pl-PL" w:eastAsia="en-GB"/>
        </w:rPr>
      </w:pPr>
    </w:p>
    <w:p w14:paraId="29ED3B7F" w14:textId="77777777" w:rsidR="00B95DA6" w:rsidRDefault="00B95DA6" w:rsidP="00E5305B">
      <w:pPr>
        <w:rPr>
          <w:sz w:val="20"/>
          <w:szCs w:val="20"/>
          <w:lang w:val="pl-PL" w:eastAsia="en-GB"/>
        </w:rPr>
      </w:pPr>
    </w:p>
    <w:p w14:paraId="75E0EE2D" w14:textId="77777777" w:rsidR="00297476" w:rsidRPr="00071C6D" w:rsidRDefault="00297476" w:rsidP="00297476">
      <w:pPr>
        <w:jc w:val="both"/>
        <w:rPr>
          <w:rFonts w:ascii="Arial" w:hAnsi="Arial" w:cs="Arial"/>
          <w:b/>
          <w:bCs/>
          <w:sz w:val="18"/>
          <w:szCs w:val="18"/>
          <w:lang w:val="pl-PL"/>
        </w:rPr>
      </w:pPr>
      <w:r w:rsidRPr="00071C6D">
        <w:rPr>
          <w:rFonts w:ascii="Arial" w:hAnsi="Arial" w:cs="Arial"/>
          <w:b/>
          <w:sz w:val="18"/>
          <w:szCs w:val="18"/>
          <w:lang w:val="pl"/>
        </w:rPr>
        <w:t>Informacje o F5</w:t>
      </w:r>
    </w:p>
    <w:p w14:paraId="511E2B1C" w14:textId="77777777" w:rsidR="00297476" w:rsidRPr="00071C6D" w:rsidRDefault="00297476" w:rsidP="00297476">
      <w:pPr>
        <w:pStyle w:val="NormalnyWeb"/>
        <w:shd w:val="clear" w:color="auto" w:fill="FFFFFF" w:themeFill="background1"/>
        <w:spacing w:before="0" w:beforeAutospacing="0" w:after="0" w:afterAutospacing="0"/>
        <w:jc w:val="both"/>
        <w:rPr>
          <w:rFonts w:ascii="Arial" w:hAnsi="Arial" w:cs="Arial"/>
          <w:color w:val="343434"/>
          <w:sz w:val="18"/>
          <w:szCs w:val="18"/>
          <w:lang w:val="pl-PL"/>
        </w:rPr>
      </w:pPr>
      <w:r w:rsidRPr="73134CCD">
        <w:rPr>
          <w:rFonts w:ascii="Arial" w:hAnsi="Arial" w:cs="Arial"/>
          <w:color w:val="343434"/>
          <w:sz w:val="18"/>
          <w:szCs w:val="18"/>
          <w:lang w:val="pl"/>
        </w:rPr>
        <w:t xml:space="preserve">F5 (NASDAQ: </w:t>
      </w:r>
      <w:hyperlink r:id="rId8">
        <w:r w:rsidRPr="73134CCD">
          <w:rPr>
            <w:rStyle w:val="Hipercze"/>
            <w:rFonts w:ascii="Arial" w:hAnsi="Arial" w:cs="Arial"/>
            <w:sz w:val="18"/>
            <w:szCs w:val="18"/>
            <w:lang w:val="pl"/>
          </w:rPr>
          <w:t>FFIV</w:t>
        </w:r>
      </w:hyperlink>
      <w:r w:rsidRPr="73134CCD">
        <w:rPr>
          <w:rFonts w:ascii="Arial" w:hAnsi="Arial" w:cs="Arial"/>
          <w:color w:val="343434"/>
          <w:sz w:val="18"/>
          <w:szCs w:val="18"/>
          <w:lang w:val="pl"/>
        </w:rPr>
        <w:t xml:space="preserve">) to firma zajmująca się bezpieczeństwem i dostarczaniem aplikacji w środowiskach wielochmurowych oraz umożliwia klientom – w tym największym na świecie przedsiębiorstwom, instytucjom finansowym, dostawcom usług i rządom – wprowadzanie w życie niezwykłych doświadczeń cyfrowych. Po więcej informacji przejdź do </w:t>
      </w:r>
      <w:hyperlink r:id="rId9">
        <w:r w:rsidRPr="73134CCD">
          <w:rPr>
            <w:rStyle w:val="Hipercze"/>
            <w:rFonts w:ascii="Arial" w:hAnsi="Arial" w:cs="Arial"/>
            <w:sz w:val="18"/>
            <w:szCs w:val="18"/>
            <w:lang w:val="pl"/>
          </w:rPr>
          <w:t>strony f5.com</w:t>
        </w:r>
      </w:hyperlink>
      <w:r w:rsidRPr="73134CCD">
        <w:rPr>
          <w:rFonts w:ascii="Arial" w:hAnsi="Arial" w:cs="Arial"/>
          <w:color w:val="343434"/>
          <w:sz w:val="18"/>
          <w:szCs w:val="18"/>
          <w:lang w:val="pl"/>
        </w:rPr>
        <w:t xml:space="preserve">. Śledź </w:t>
      </w:r>
      <w:hyperlink r:id="rId10">
        <w:r w:rsidRPr="73134CCD">
          <w:rPr>
            <w:rStyle w:val="Hipercze"/>
            <w:rFonts w:ascii="Arial" w:hAnsi="Arial" w:cs="Arial"/>
            <w:sz w:val="18"/>
            <w:szCs w:val="18"/>
            <w:lang w:val="pl"/>
          </w:rPr>
          <w:t>@F5</w:t>
        </w:r>
      </w:hyperlink>
      <w:r w:rsidRPr="73134CCD">
        <w:rPr>
          <w:rFonts w:ascii="Arial" w:hAnsi="Arial" w:cs="Arial"/>
          <w:color w:val="343434"/>
          <w:sz w:val="18"/>
          <w:szCs w:val="18"/>
          <w:lang w:val="pl"/>
        </w:rPr>
        <w:t xml:space="preserve"> na </w:t>
      </w:r>
      <w:proofErr w:type="spellStart"/>
      <w:r w:rsidRPr="73134CCD">
        <w:rPr>
          <w:rFonts w:ascii="Arial" w:hAnsi="Arial" w:cs="Arial"/>
          <w:color w:val="343434"/>
          <w:sz w:val="18"/>
          <w:szCs w:val="18"/>
          <w:lang w:val="pl"/>
        </w:rPr>
        <w:t>Twitterze</w:t>
      </w:r>
      <w:proofErr w:type="spellEnd"/>
      <w:r w:rsidRPr="73134CCD">
        <w:rPr>
          <w:rFonts w:ascii="Arial" w:hAnsi="Arial" w:cs="Arial"/>
          <w:color w:val="343434"/>
          <w:sz w:val="18"/>
          <w:szCs w:val="18"/>
          <w:lang w:val="pl"/>
        </w:rPr>
        <w:t xml:space="preserve"> lub odwiedź nasz profil </w:t>
      </w:r>
      <w:hyperlink r:id="rId11">
        <w:r w:rsidRPr="73134CCD">
          <w:rPr>
            <w:rStyle w:val="Hipercze"/>
            <w:rFonts w:ascii="Arial" w:hAnsi="Arial" w:cs="Arial"/>
            <w:sz w:val="18"/>
            <w:szCs w:val="18"/>
            <w:lang w:val="pl"/>
          </w:rPr>
          <w:t>LinkedIn</w:t>
        </w:r>
      </w:hyperlink>
      <w:r w:rsidRPr="73134CCD">
        <w:rPr>
          <w:rFonts w:ascii="Arial" w:hAnsi="Arial" w:cs="Arial"/>
          <w:color w:val="343434"/>
          <w:sz w:val="18"/>
          <w:szCs w:val="18"/>
          <w:lang w:val="pl"/>
        </w:rPr>
        <w:t xml:space="preserve"> i </w:t>
      </w:r>
      <w:hyperlink r:id="rId12">
        <w:r w:rsidRPr="73134CCD">
          <w:rPr>
            <w:rStyle w:val="Hipercze"/>
            <w:rFonts w:ascii="Arial" w:hAnsi="Arial" w:cs="Arial"/>
            <w:sz w:val="18"/>
            <w:szCs w:val="18"/>
            <w:lang w:val="pl"/>
          </w:rPr>
          <w:t>Facebooku</w:t>
        </w:r>
      </w:hyperlink>
      <w:r w:rsidRPr="73134CCD">
        <w:rPr>
          <w:rFonts w:ascii="Arial" w:hAnsi="Arial" w:cs="Arial"/>
          <w:color w:val="343434"/>
          <w:sz w:val="18"/>
          <w:szCs w:val="18"/>
          <w:lang w:val="pl"/>
        </w:rPr>
        <w:t>, aby uzyskać więcej informacji na temat F5, jej partnerów i technologii.</w:t>
      </w:r>
    </w:p>
    <w:p w14:paraId="0D68A745" w14:textId="77777777" w:rsidR="00297476" w:rsidRPr="00071C6D" w:rsidRDefault="00297476" w:rsidP="00297476">
      <w:pPr>
        <w:pStyle w:val="NormalnyWeb"/>
        <w:shd w:val="clear" w:color="auto" w:fill="FFFFFF"/>
        <w:spacing w:before="0" w:beforeAutospacing="0" w:after="0" w:afterAutospacing="0"/>
        <w:jc w:val="both"/>
        <w:rPr>
          <w:rFonts w:ascii="Arial" w:hAnsi="Arial" w:cs="Arial"/>
          <w:color w:val="343434"/>
          <w:sz w:val="18"/>
          <w:szCs w:val="18"/>
          <w:lang w:val="pl"/>
        </w:rPr>
      </w:pPr>
    </w:p>
    <w:p w14:paraId="02E5AA3B" w14:textId="77777777" w:rsidR="00297476" w:rsidRPr="00071C6D" w:rsidRDefault="00297476" w:rsidP="00297476">
      <w:pPr>
        <w:pStyle w:val="NormalnyWeb"/>
        <w:shd w:val="clear" w:color="auto" w:fill="FFFFFF"/>
        <w:spacing w:before="0" w:beforeAutospacing="0" w:after="0" w:afterAutospacing="0"/>
        <w:jc w:val="both"/>
        <w:rPr>
          <w:rFonts w:ascii="Arial" w:hAnsi="Arial" w:cs="Arial"/>
          <w:color w:val="343434"/>
          <w:sz w:val="18"/>
          <w:szCs w:val="18"/>
          <w:lang w:val="pl-PL"/>
        </w:rPr>
      </w:pPr>
      <w:r w:rsidRPr="00071C6D">
        <w:rPr>
          <w:rFonts w:ascii="Arial" w:hAnsi="Arial" w:cs="Arial"/>
          <w:color w:val="343434"/>
          <w:sz w:val="18"/>
          <w:szCs w:val="18"/>
          <w:lang w:val="pl"/>
        </w:rPr>
        <w:t>F5 i BIG-IP są znakami towarowymi, znakami usługowymi lub nazwami handlowymi firmy F5, Inc. w Stanach Zjednoczonych i innych krajach. Wszystkie inne nazwy produktów i firm w niniejszym dokumencie mogą być znakami towarowymi ich odpowiednich właścicieli.</w:t>
      </w:r>
    </w:p>
    <w:p w14:paraId="3FC05AB2" w14:textId="77777777" w:rsidR="00297476" w:rsidRPr="00881E82" w:rsidRDefault="00297476" w:rsidP="00297476">
      <w:pPr>
        <w:rPr>
          <w:rFonts w:ascii="Arial" w:hAnsi="Arial" w:cs="Arial"/>
          <w:b/>
          <w:sz w:val="18"/>
          <w:szCs w:val="18"/>
          <w:lang w:val="pl-PL"/>
        </w:rPr>
      </w:pPr>
    </w:p>
    <w:p w14:paraId="51644086" w14:textId="77777777" w:rsidR="00297476" w:rsidRPr="00071C6D" w:rsidRDefault="00297476" w:rsidP="00297476">
      <w:pPr>
        <w:rPr>
          <w:rFonts w:ascii="Arial" w:hAnsi="Arial" w:cs="Arial"/>
          <w:b/>
          <w:bCs/>
          <w:sz w:val="18"/>
          <w:szCs w:val="18"/>
        </w:rPr>
      </w:pPr>
      <w:proofErr w:type="spellStart"/>
      <w:r w:rsidRPr="73134CCD">
        <w:rPr>
          <w:rFonts w:ascii="Arial" w:hAnsi="Arial" w:cs="Arial"/>
          <w:b/>
          <w:bCs/>
          <w:sz w:val="18"/>
          <w:szCs w:val="18"/>
        </w:rPr>
        <w:t>Kontakt</w:t>
      </w:r>
      <w:proofErr w:type="spellEnd"/>
      <w:r w:rsidRPr="73134CCD">
        <w:rPr>
          <w:rFonts w:ascii="Arial" w:hAnsi="Arial" w:cs="Arial"/>
          <w:b/>
          <w:bCs/>
          <w:sz w:val="18"/>
          <w:szCs w:val="18"/>
        </w:rPr>
        <w:t xml:space="preserve">: </w:t>
      </w:r>
    </w:p>
    <w:p w14:paraId="42349264" w14:textId="0E0C27B4" w:rsidR="00297476" w:rsidRPr="00297476" w:rsidRDefault="00297476" w:rsidP="00297476">
      <w:pPr>
        <w:rPr>
          <w:sz w:val="20"/>
          <w:szCs w:val="20"/>
          <w:lang w:val="en-US" w:eastAsia="en-GB"/>
        </w:rPr>
      </w:pPr>
      <w:r w:rsidRPr="73134CCD">
        <w:rPr>
          <w:rFonts w:ascii="Arial" w:hAnsi="Arial" w:cs="Arial"/>
          <w:color w:val="343434"/>
          <w:sz w:val="18"/>
          <w:szCs w:val="18"/>
        </w:rPr>
        <w:t>Marcin Ołdakowski | Senior Account Executive w Monday Comms | marcin.oldakowski@mondaygroup.pl</w:t>
      </w:r>
    </w:p>
    <w:p w14:paraId="1FD8F1B9" w14:textId="77777777" w:rsidR="000A0ADF" w:rsidRDefault="000A0ADF" w:rsidP="00824689">
      <w:pPr>
        <w:shd w:val="clear" w:color="auto" w:fill="FFFFFF"/>
        <w:outlineLvl w:val="0"/>
        <w:rPr>
          <w:rFonts w:ascii="-apple-system" w:eastAsia="Times New Roman" w:hAnsi="-apple-system" w:cs="Times New Roman"/>
          <w:b/>
          <w:bCs/>
          <w:color w:val="000000" w:themeColor="text1"/>
          <w:kern w:val="36"/>
          <w:sz w:val="48"/>
          <w:szCs w:val="48"/>
          <w:lang w:val="en-US" w:eastAsia="en-GB"/>
        </w:rPr>
      </w:pPr>
    </w:p>
    <w:p w14:paraId="411F8C58" w14:textId="162FC989" w:rsidR="00824689" w:rsidRPr="00F51315" w:rsidRDefault="00824689">
      <w:pPr>
        <w:rPr>
          <w:rFonts w:ascii="-apple-system" w:eastAsia="Times New Roman" w:hAnsi="-apple-system" w:cs="Times New Roman"/>
          <w:b/>
          <w:bCs/>
          <w:color w:val="000000" w:themeColor="text1"/>
          <w:kern w:val="36"/>
          <w:sz w:val="48"/>
          <w:szCs w:val="48"/>
          <w:lang w:val="en-US" w:eastAsia="en-GB"/>
        </w:rPr>
      </w:pPr>
    </w:p>
    <w:sectPr w:rsidR="00824689" w:rsidRPr="00F51315" w:rsidSect="00DA538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pple-system">
    <w:altName w:val="Cambria"/>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689"/>
    <w:rsid w:val="00027778"/>
    <w:rsid w:val="000A0ADF"/>
    <w:rsid w:val="000A1214"/>
    <w:rsid w:val="000E49A4"/>
    <w:rsid w:val="00123E2E"/>
    <w:rsid w:val="00147A12"/>
    <w:rsid w:val="00275EFD"/>
    <w:rsid w:val="00297476"/>
    <w:rsid w:val="002A2784"/>
    <w:rsid w:val="002F53A2"/>
    <w:rsid w:val="003A1F8E"/>
    <w:rsid w:val="004428ED"/>
    <w:rsid w:val="00451D93"/>
    <w:rsid w:val="00466187"/>
    <w:rsid w:val="0052094E"/>
    <w:rsid w:val="00546C3C"/>
    <w:rsid w:val="006142A0"/>
    <w:rsid w:val="006A14A9"/>
    <w:rsid w:val="006B4933"/>
    <w:rsid w:val="006C1EEF"/>
    <w:rsid w:val="007320F0"/>
    <w:rsid w:val="00757AC9"/>
    <w:rsid w:val="00824689"/>
    <w:rsid w:val="00832A87"/>
    <w:rsid w:val="00842277"/>
    <w:rsid w:val="00A7129C"/>
    <w:rsid w:val="00A7405A"/>
    <w:rsid w:val="00A8417B"/>
    <w:rsid w:val="00B95DA6"/>
    <w:rsid w:val="00C62041"/>
    <w:rsid w:val="00C84DFC"/>
    <w:rsid w:val="00C96D28"/>
    <w:rsid w:val="00CC0C8C"/>
    <w:rsid w:val="00CE5C98"/>
    <w:rsid w:val="00D7106B"/>
    <w:rsid w:val="00DA538D"/>
    <w:rsid w:val="00E27E1F"/>
    <w:rsid w:val="00E32A88"/>
    <w:rsid w:val="00E5305B"/>
    <w:rsid w:val="00F4478C"/>
    <w:rsid w:val="00F51315"/>
    <w:rsid w:val="00FB4288"/>
    <w:rsid w:val="00FB442E"/>
    <w:rsid w:val="00FC1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7EF4"/>
  <w15:chartTrackingRefBased/>
  <w15:docId w15:val="{F5315CB2-9A56-B44E-9701-8F4D7F84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82468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Nagwek3">
    <w:name w:val="heading 3"/>
    <w:basedOn w:val="Normalny"/>
    <w:next w:val="Normalny"/>
    <w:link w:val="Nagwek3Znak"/>
    <w:uiPriority w:val="9"/>
    <w:semiHidden/>
    <w:unhideWhenUsed/>
    <w:qFormat/>
    <w:rsid w:val="00824689"/>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24689"/>
    <w:rPr>
      <w:rFonts w:ascii="Times New Roman" w:eastAsia="Times New Roman" w:hAnsi="Times New Roman" w:cs="Times New Roman"/>
      <w:b/>
      <w:bCs/>
      <w:kern w:val="36"/>
      <w:sz w:val="48"/>
      <w:szCs w:val="48"/>
      <w:lang w:eastAsia="en-GB"/>
    </w:rPr>
  </w:style>
  <w:style w:type="character" w:customStyle="1" w:styleId="Nagwek3Znak">
    <w:name w:val="Nagłówek 3 Znak"/>
    <w:basedOn w:val="Domylnaczcionkaakapitu"/>
    <w:link w:val="Nagwek3"/>
    <w:uiPriority w:val="9"/>
    <w:semiHidden/>
    <w:rsid w:val="00824689"/>
    <w:rPr>
      <w:rFonts w:asciiTheme="majorHAnsi" w:eastAsiaTheme="majorEastAsia" w:hAnsiTheme="majorHAnsi" w:cstheme="majorBidi"/>
      <w:color w:val="1F3763" w:themeColor="accent1" w:themeShade="7F"/>
    </w:rPr>
  </w:style>
  <w:style w:type="paragraph" w:styleId="NormalnyWeb">
    <w:name w:val="Normal (Web)"/>
    <w:basedOn w:val="Normalny"/>
    <w:uiPriority w:val="99"/>
    <w:unhideWhenUsed/>
    <w:rsid w:val="00824689"/>
    <w:pPr>
      <w:spacing w:before="100" w:beforeAutospacing="1" w:after="100" w:afterAutospacing="1"/>
    </w:pPr>
    <w:rPr>
      <w:rFonts w:ascii="Times New Roman" w:eastAsia="Times New Roman" w:hAnsi="Times New Roman" w:cs="Times New Roman"/>
      <w:lang w:eastAsia="en-GB"/>
    </w:rPr>
  </w:style>
  <w:style w:type="character" w:styleId="Hipercze">
    <w:name w:val="Hyperlink"/>
    <w:basedOn w:val="Domylnaczcionkaakapitu"/>
    <w:uiPriority w:val="99"/>
    <w:semiHidden/>
    <w:unhideWhenUsed/>
    <w:rsid w:val="00824689"/>
    <w:rPr>
      <w:color w:val="0000FF"/>
      <w:u w:val="single"/>
    </w:rPr>
  </w:style>
  <w:style w:type="paragraph" w:styleId="Poprawka">
    <w:name w:val="Revision"/>
    <w:hidden/>
    <w:uiPriority w:val="99"/>
    <w:semiHidden/>
    <w:rsid w:val="00E27E1F"/>
  </w:style>
  <w:style w:type="character" w:styleId="Odwoaniedokomentarza">
    <w:name w:val="annotation reference"/>
    <w:basedOn w:val="Domylnaczcionkaakapitu"/>
    <w:uiPriority w:val="99"/>
    <w:semiHidden/>
    <w:unhideWhenUsed/>
    <w:rsid w:val="00E27E1F"/>
    <w:rPr>
      <w:sz w:val="16"/>
      <w:szCs w:val="16"/>
    </w:rPr>
  </w:style>
  <w:style w:type="paragraph" w:styleId="Tekstkomentarza">
    <w:name w:val="annotation text"/>
    <w:basedOn w:val="Normalny"/>
    <w:link w:val="TekstkomentarzaZnak"/>
    <w:uiPriority w:val="99"/>
    <w:unhideWhenUsed/>
    <w:rsid w:val="00E27E1F"/>
    <w:rPr>
      <w:sz w:val="20"/>
      <w:szCs w:val="20"/>
    </w:rPr>
  </w:style>
  <w:style w:type="character" w:customStyle="1" w:styleId="TekstkomentarzaZnak">
    <w:name w:val="Tekst komentarza Znak"/>
    <w:basedOn w:val="Domylnaczcionkaakapitu"/>
    <w:link w:val="Tekstkomentarza"/>
    <w:uiPriority w:val="99"/>
    <w:rsid w:val="00E27E1F"/>
    <w:rPr>
      <w:sz w:val="20"/>
      <w:szCs w:val="20"/>
    </w:rPr>
  </w:style>
  <w:style w:type="paragraph" w:styleId="Tematkomentarza">
    <w:name w:val="annotation subject"/>
    <w:basedOn w:val="Tekstkomentarza"/>
    <w:next w:val="Tekstkomentarza"/>
    <w:link w:val="TematkomentarzaZnak"/>
    <w:uiPriority w:val="99"/>
    <w:semiHidden/>
    <w:unhideWhenUsed/>
    <w:rsid w:val="00E27E1F"/>
    <w:rPr>
      <w:b/>
      <w:bCs/>
    </w:rPr>
  </w:style>
  <w:style w:type="character" w:customStyle="1" w:styleId="TematkomentarzaZnak">
    <w:name w:val="Temat komentarza Znak"/>
    <w:basedOn w:val="TekstkomentarzaZnak"/>
    <w:link w:val="Tematkomentarza"/>
    <w:uiPriority w:val="99"/>
    <w:semiHidden/>
    <w:rsid w:val="00E27E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99009">
      <w:bodyDiv w:val="1"/>
      <w:marLeft w:val="0"/>
      <w:marRight w:val="0"/>
      <w:marTop w:val="0"/>
      <w:marBottom w:val="0"/>
      <w:divBdr>
        <w:top w:val="none" w:sz="0" w:space="0" w:color="auto"/>
        <w:left w:val="none" w:sz="0" w:space="0" w:color="auto"/>
        <w:bottom w:val="none" w:sz="0" w:space="0" w:color="auto"/>
        <w:right w:val="none" w:sz="0" w:space="0" w:color="auto"/>
      </w:divBdr>
    </w:div>
    <w:div w:id="208845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daq.com/symbol/ffiv"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facebook.com/f5incorporate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nkedin.com/company/f5/" TargetMode="External"/><Relationship Id="rId5" Type="http://schemas.openxmlformats.org/officeDocument/2006/relationships/settings" Target="settings.xml"/><Relationship Id="rId10" Type="http://schemas.openxmlformats.org/officeDocument/2006/relationships/hyperlink" Target="https://twitter.com/f5" TargetMode="External"/><Relationship Id="rId4" Type="http://schemas.openxmlformats.org/officeDocument/2006/relationships/styles" Target="styles.xml"/><Relationship Id="rId9" Type="http://schemas.openxmlformats.org/officeDocument/2006/relationships/hyperlink" Target="https://www.f5.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255660C03A2764B8124EDC84634E8F3" ma:contentTypeVersion="15" ma:contentTypeDescription="Utwórz nowy dokument." ma:contentTypeScope="" ma:versionID="6ed064475bef6cbed0fdf20018b2f93d">
  <xsd:schema xmlns:xsd="http://www.w3.org/2001/XMLSchema" xmlns:xs="http://www.w3.org/2001/XMLSchema" xmlns:p="http://schemas.microsoft.com/office/2006/metadata/properties" xmlns:ns2="30792952-ed67-4a37-98e8-16bb33261804" xmlns:ns3="5c117b1a-9e42-4854-b79d-23a67df75aaa" targetNamespace="http://schemas.microsoft.com/office/2006/metadata/properties" ma:root="true" ma:fieldsID="8b07f271cb89f4d2ccfcffdb4d694e75" ns2:_="" ns3:_="">
    <xsd:import namespace="30792952-ed67-4a37-98e8-16bb33261804"/>
    <xsd:import namespace="5c117b1a-9e42-4854-b79d-23a67df75a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92952-ed67-4a37-98e8-16bb33261804"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18" nillable="true" ma:displayName="Taxonomy Catch All Column" ma:hidden="true" ma:list="{051737ea-0937-41b4-9902-4ce8a209fa63}" ma:internalName="TaxCatchAll" ma:showField="CatchAllData" ma:web="30792952-ed67-4a37-98e8-16bb332618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117b1a-9e42-4854-b79d-23a67df75a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Tagi obrazów" ma:readOnly="false" ma:fieldId="{5cf76f15-5ced-4ddc-b409-7134ff3c332f}" ma:taxonomyMulti="true" ma:sspId="d72649fd-b21d-4f68-a2d6-ede9226ff283"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117b1a-9e42-4854-b79d-23a67df75aaa">
      <Terms xmlns="http://schemas.microsoft.com/office/infopath/2007/PartnerControls"/>
    </lcf76f155ced4ddcb4097134ff3c332f>
    <TaxCatchAll xmlns="30792952-ed67-4a37-98e8-16bb33261804" xsi:nil="true"/>
  </documentManagement>
</p:properties>
</file>

<file path=customXml/itemProps1.xml><?xml version="1.0" encoding="utf-8"?>
<ds:datastoreItem xmlns:ds="http://schemas.openxmlformats.org/officeDocument/2006/customXml" ds:itemID="{42DAEEF5-5515-49F2-9C93-2D72AC5D1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92952-ed67-4a37-98e8-16bb33261804"/>
    <ds:schemaRef ds:uri="5c117b1a-9e42-4854-b79d-23a67df75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C6D937-7EBA-46CE-A494-B654DAA0660D}">
  <ds:schemaRefs>
    <ds:schemaRef ds:uri="http://schemas.microsoft.com/sharepoint/v3/contenttype/forms"/>
  </ds:schemaRefs>
</ds:datastoreItem>
</file>

<file path=customXml/itemProps3.xml><?xml version="1.0" encoding="utf-8"?>
<ds:datastoreItem xmlns:ds="http://schemas.openxmlformats.org/officeDocument/2006/customXml" ds:itemID="{12FACDC0-F600-4E86-B90F-07D51C9E7F05}">
  <ds:schemaRefs>
    <ds:schemaRef ds:uri="http://schemas.microsoft.com/office/2006/metadata/properties"/>
    <ds:schemaRef ds:uri="http://schemas.microsoft.com/office/infopath/2007/PartnerControls"/>
    <ds:schemaRef ds:uri="5c117b1a-9e42-4854-b79d-23a67df75aaa"/>
    <ds:schemaRef ds:uri="30792952-ed67-4a37-98e8-16bb33261804"/>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1041</Words>
  <Characters>6248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Jaques</dc:creator>
  <cp:keywords/>
  <dc:description/>
  <cp:lastModifiedBy>Marcin Ołdakowski</cp:lastModifiedBy>
  <cp:revision>18</cp:revision>
  <dcterms:created xsi:type="dcterms:W3CDTF">2022-11-03T15:08:00Z</dcterms:created>
  <dcterms:modified xsi:type="dcterms:W3CDTF">2022-11-14T08:12:00Z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0x010100B255660C03A2764B8124EDC84634E8F3</vt:lpwstr>
  </property>
  <property fmtid="{D5CDD505-2E9C-101B-9397-08002B2CF9AE}" pid="3" name="MediaServiceImageTags">
    <vt:lpwstr/>
  </property>
</Properties>
</file>